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95A" w:rsidRPr="00D72B9E" w:rsidRDefault="006204E2" w:rsidP="00C551EF">
      <w:pPr>
        <w:jc w:val="center"/>
        <w:rPr>
          <w:rFonts w:ascii="Calibri" w:hAnsi="Calibri"/>
          <w:b/>
          <w:sz w:val="28"/>
        </w:rPr>
      </w:pPr>
      <w:r>
        <w:rPr>
          <w:rFonts w:ascii="Calibri" w:hAnsi="Calibri"/>
          <w:b/>
          <w:noProof/>
          <w:sz w:val="28"/>
        </w:rPr>
        <w:drawing>
          <wp:inline distT="0" distB="0" distL="0" distR="0">
            <wp:extent cx="2257425" cy="476250"/>
            <wp:effectExtent l="19050" t="0" r="9525" b="0"/>
            <wp:docPr id="1" name="Picture 1" descr="JBJS-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JS-EST logo"/>
                    <pic:cNvPicPr>
                      <a:picLocks noChangeAspect="1" noChangeArrowheads="1"/>
                    </pic:cNvPicPr>
                  </pic:nvPicPr>
                  <pic:blipFill>
                    <a:blip r:embed="rId7"/>
                    <a:srcRect/>
                    <a:stretch>
                      <a:fillRect/>
                    </a:stretch>
                  </pic:blipFill>
                  <pic:spPr bwMode="auto">
                    <a:xfrm>
                      <a:off x="0" y="0"/>
                      <a:ext cx="2257425" cy="476250"/>
                    </a:xfrm>
                    <a:prstGeom prst="rect">
                      <a:avLst/>
                    </a:prstGeom>
                    <a:noFill/>
                    <a:ln w="9525">
                      <a:noFill/>
                      <a:miter lim="800000"/>
                      <a:headEnd/>
                      <a:tailEnd/>
                    </a:ln>
                  </pic:spPr>
                </pic:pic>
              </a:graphicData>
            </a:graphic>
          </wp:inline>
        </w:drawing>
      </w:r>
    </w:p>
    <w:p w:rsidR="00F0695A" w:rsidRPr="00D72B9E" w:rsidRDefault="00F0695A" w:rsidP="00C551EF">
      <w:pPr>
        <w:jc w:val="center"/>
        <w:rPr>
          <w:rFonts w:ascii="Calibri" w:hAnsi="Calibri"/>
          <w:b/>
          <w:i/>
          <w:sz w:val="28"/>
        </w:rPr>
      </w:pPr>
    </w:p>
    <w:p w:rsidR="00321B94" w:rsidRPr="00D72B9E" w:rsidRDefault="0042026E" w:rsidP="00C551EF">
      <w:pPr>
        <w:jc w:val="center"/>
        <w:rPr>
          <w:rFonts w:ascii="Calibri" w:hAnsi="Calibri"/>
          <w:b/>
          <w:sz w:val="40"/>
          <w:szCs w:val="40"/>
        </w:rPr>
      </w:pPr>
      <w:r w:rsidRPr="00D72B9E">
        <w:rPr>
          <w:rFonts w:ascii="Calibri" w:hAnsi="Calibri"/>
          <w:b/>
          <w:i/>
          <w:sz w:val="40"/>
          <w:szCs w:val="40"/>
        </w:rPr>
        <w:t xml:space="preserve">Essential Surgical Techniques </w:t>
      </w:r>
      <w:r w:rsidR="009F6A21" w:rsidRPr="00D72B9E">
        <w:rPr>
          <w:rFonts w:ascii="Calibri" w:hAnsi="Calibri"/>
          <w:b/>
          <w:i/>
          <w:sz w:val="40"/>
          <w:szCs w:val="40"/>
        </w:rPr>
        <w:t>Key Procedures</w:t>
      </w:r>
    </w:p>
    <w:p w:rsidR="00C551EF" w:rsidRPr="00D72B9E" w:rsidRDefault="00103E68" w:rsidP="00C551EF">
      <w:pPr>
        <w:jc w:val="center"/>
        <w:rPr>
          <w:rFonts w:ascii="Calibri" w:hAnsi="Calibri"/>
          <w:b/>
          <w:sz w:val="40"/>
          <w:szCs w:val="40"/>
        </w:rPr>
      </w:pPr>
      <w:r w:rsidRPr="00D72B9E">
        <w:rPr>
          <w:rFonts w:ascii="Calibri" w:hAnsi="Calibri"/>
          <w:b/>
          <w:sz w:val="40"/>
          <w:szCs w:val="40"/>
        </w:rPr>
        <w:t>S</w:t>
      </w:r>
      <w:r w:rsidR="00C551EF" w:rsidRPr="00D72B9E">
        <w:rPr>
          <w:rFonts w:ascii="Calibri" w:hAnsi="Calibri"/>
          <w:b/>
          <w:sz w:val="40"/>
          <w:szCs w:val="40"/>
        </w:rPr>
        <w:t xml:space="preserve">toryboard </w:t>
      </w:r>
      <w:r w:rsidR="00FE0431" w:rsidRPr="00D72B9E">
        <w:rPr>
          <w:rFonts w:ascii="Calibri" w:hAnsi="Calibri"/>
          <w:b/>
          <w:sz w:val="40"/>
          <w:szCs w:val="40"/>
        </w:rPr>
        <w:t>Tool</w:t>
      </w:r>
    </w:p>
    <w:p w:rsidR="00C551EF" w:rsidRPr="00D72B9E" w:rsidRDefault="00C551EF">
      <w:pPr>
        <w:rPr>
          <w:rFonts w:ascii="Calibri" w:hAnsi="Calibri"/>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9"/>
        <w:gridCol w:w="7119"/>
      </w:tblGrid>
      <w:tr w:rsidR="00C551EF" w:rsidRPr="00D72B9E" w:rsidTr="00EB0083">
        <w:tc>
          <w:tcPr>
            <w:tcW w:w="13068" w:type="dxa"/>
            <w:gridSpan w:val="2"/>
            <w:shd w:val="clear" w:color="auto" w:fill="auto"/>
          </w:tcPr>
          <w:p w:rsidR="00FD2A10" w:rsidRPr="00D72B9E" w:rsidRDefault="00FD2A10" w:rsidP="00FD2A10">
            <w:pPr>
              <w:rPr>
                <w:rFonts w:ascii="Calibri" w:eastAsia="Cambria" w:hAnsi="Calibri" w:cs="Cambria"/>
                <w:color w:val="000000"/>
                <w:szCs w:val="22"/>
              </w:rPr>
            </w:pPr>
            <w:r>
              <w:rPr>
                <w:rFonts w:ascii="Calibri" w:eastAsia="Cambria" w:hAnsi="Calibri" w:cs="Cambria"/>
                <w:color w:val="000000"/>
                <w:szCs w:val="22"/>
              </w:rPr>
              <w:t>Authors are strongly encouraged to</w:t>
            </w:r>
            <w:r w:rsidRPr="00D72B9E">
              <w:rPr>
                <w:rFonts w:ascii="Calibri" w:eastAsia="Cambria" w:hAnsi="Calibri" w:cs="Cambria"/>
                <w:color w:val="000000"/>
                <w:szCs w:val="22"/>
              </w:rPr>
              <w:t xml:space="preserve"> complete this storyboard form and submit it for </w:t>
            </w:r>
            <w:r>
              <w:rPr>
                <w:rFonts w:ascii="Calibri" w:eastAsia="Cambria" w:hAnsi="Calibri" w:cs="Cambria"/>
                <w:color w:val="000000"/>
                <w:szCs w:val="22"/>
              </w:rPr>
              <w:t xml:space="preserve">provisional </w:t>
            </w:r>
            <w:r w:rsidRPr="00D72B9E">
              <w:rPr>
                <w:rFonts w:ascii="Calibri" w:eastAsia="Cambria" w:hAnsi="Calibri" w:cs="Cambria"/>
                <w:color w:val="000000"/>
                <w:szCs w:val="22"/>
              </w:rPr>
              <w:t xml:space="preserve">peer review </w:t>
            </w:r>
            <w:r w:rsidRPr="00D72B9E">
              <w:rPr>
                <w:rFonts w:ascii="Calibri" w:eastAsia="Cambria" w:hAnsi="Calibri" w:cs="Cambria"/>
                <w:b/>
                <w:bCs/>
                <w:color w:val="000000"/>
                <w:szCs w:val="22"/>
              </w:rPr>
              <w:t xml:space="preserve">prior to producing your video </w:t>
            </w:r>
            <w:r w:rsidRPr="00D72B9E">
              <w:rPr>
                <w:rFonts w:ascii="Calibri" w:eastAsia="Cambria" w:hAnsi="Calibri" w:cs="Cambria"/>
                <w:color w:val="000000"/>
                <w:szCs w:val="22"/>
              </w:rPr>
              <w:t>to minimize post-production editing. After your storyboard has been approved, use it as the overall guide for video production and narration.</w:t>
            </w:r>
            <w:r>
              <w:rPr>
                <w:rFonts w:ascii="Calibri" w:eastAsia="Cambria" w:hAnsi="Calibri" w:cs="Cambria"/>
                <w:color w:val="000000"/>
                <w:szCs w:val="22"/>
              </w:rPr>
              <w:t xml:space="preserve"> </w:t>
            </w:r>
            <w:r w:rsidRPr="003F3192">
              <w:rPr>
                <w:rFonts w:ascii="Calibri" w:eastAsia="Cambria" w:hAnsi="Calibri" w:cs="Cambria"/>
                <w:color w:val="000000"/>
                <w:szCs w:val="22"/>
              </w:rPr>
              <w:t xml:space="preserve">Total video duration is typically </w:t>
            </w:r>
            <w:r>
              <w:rPr>
                <w:rFonts w:ascii="Calibri" w:eastAsia="Cambria" w:hAnsi="Calibri" w:cs="Cambria"/>
                <w:color w:val="000000"/>
                <w:szCs w:val="22"/>
              </w:rPr>
              <w:t>ten to fifteen minutes.</w:t>
            </w:r>
          </w:p>
          <w:p w:rsidR="00FD2A10" w:rsidRPr="00D72B9E" w:rsidRDefault="00FD2A10" w:rsidP="00FD2A10">
            <w:pPr>
              <w:rPr>
                <w:rFonts w:ascii="Calibri" w:eastAsia="Cambria" w:hAnsi="Calibri" w:cs="Cambria"/>
                <w:color w:val="000000"/>
                <w:szCs w:val="22"/>
              </w:rPr>
            </w:pPr>
            <w:r w:rsidRPr="00D72B9E">
              <w:rPr>
                <w:rFonts w:ascii="Calibri" w:eastAsia="Cambria" w:hAnsi="Calibri" w:cs="Cambria"/>
                <w:color w:val="000000"/>
                <w:szCs w:val="22"/>
              </w:rPr>
              <w:t> </w:t>
            </w:r>
          </w:p>
          <w:p w:rsidR="00FD2A10" w:rsidRPr="00D72B9E" w:rsidRDefault="00FD2A10" w:rsidP="00FD2A10">
            <w:pPr>
              <w:rPr>
                <w:rFonts w:ascii="Calibri" w:eastAsia="Cambria" w:hAnsi="Calibri" w:cs="Cambria"/>
                <w:color w:val="000000"/>
                <w:szCs w:val="22"/>
              </w:rPr>
            </w:pPr>
            <w:r w:rsidRPr="00D72B9E">
              <w:rPr>
                <w:rFonts w:ascii="Calibri" w:eastAsia="Cambria" w:hAnsi="Calibri" w:cs="Cambria"/>
                <w:b/>
                <w:bCs/>
                <w:color w:val="000000"/>
                <w:szCs w:val="22"/>
              </w:rPr>
              <w:t xml:space="preserve">Please do not include video clips in this storyboard. </w:t>
            </w:r>
            <w:r w:rsidRPr="00D72B9E">
              <w:rPr>
                <w:rFonts w:ascii="Calibri" w:eastAsia="Cambria" w:hAnsi="Calibri" w:cs="Cambria"/>
                <w:b/>
                <w:bCs/>
                <w:color w:val="000000"/>
                <w:szCs w:val="22"/>
                <w:u w:val="single"/>
              </w:rPr>
              <w:t xml:space="preserve">Any images used for </w:t>
            </w:r>
            <w:r>
              <w:rPr>
                <w:rFonts w:ascii="Calibri" w:eastAsia="Cambria" w:hAnsi="Calibri" w:cs="Cambria"/>
                <w:b/>
                <w:bCs/>
                <w:color w:val="000000"/>
                <w:szCs w:val="22"/>
                <w:u w:val="single"/>
              </w:rPr>
              <w:t xml:space="preserve">the </w:t>
            </w:r>
            <w:r w:rsidRPr="00D72B9E">
              <w:rPr>
                <w:rFonts w:ascii="Calibri" w:eastAsia="Cambria" w:hAnsi="Calibri" w:cs="Cambria"/>
                <w:b/>
                <w:bCs/>
                <w:color w:val="000000"/>
                <w:szCs w:val="22"/>
                <w:u w:val="single"/>
              </w:rPr>
              <w:t>storyboard</w:t>
            </w:r>
            <w:r w:rsidRPr="00D72B9E">
              <w:rPr>
                <w:rFonts w:ascii="Calibri" w:eastAsia="Cambria" w:hAnsi="Calibri" w:cs="Cambria"/>
                <w:b/>
                <w:bCs/>
                <w:color w:val="000000"/>
                <w:szCs w:val="22"/>
              </w:rPr>
              <w:t xml:space="preserve"> should be still photographs or line drawings only.</w:t>
            </w:r>
          </w:p>
          <w:p w:rsidR="00A1149D" w:rsidRPr="00D72B9E" w:rsidRDefault="00A1149D" w:rsidP="00EB0083">
            <w:pPr>
              <w:pStyle w:val="normal0"/>
              <w:rPr>
                <w:rFonts w:ascii="Calibri" w:hAnsi="Calibri"/>
                <w:i/>
              </w:rPr>
            </w:pPr>
          </w:p>
        </w:tc>
      </w:tr>
      <w:tr w:rsidR="000365E6" w:rsidRPr="00D72B9E" w:rsidTr="00EB0083">
        <w:trPr>
          <w:trHeight w:val="7397"/>
        </w:trPr>
        <w:tc>
          <w:tcPr>
            <w:tcW w:w="13068" w:type="dxa"/>
            <w:gridSpan w:val="2"/>
            <w:shd w:val="clear" w:color="auto" w:fill="auto"/>
          </w:tcPr>
          <w:p w:rsidR="00FD2A10" w:rsidRPr="00D72B9E" w:rsidRDefault="000365E6" w:rsidP="00FD2A10">
            <w:pPr>
              <w:rPr>
                <w:rFonts w:ascii="Calibri" w:hAnsi="Calibri"/>
              </w:rPr>
            </w:pPr>
            <w:r w:rsidRPr="00D72B9E">
              <w:rPr>
                <w:rFonts w:ascii="Calibri" w:hAnsi="Calibri"/>
              </w:rPr>
              <w:lastRenderedPageBreak/>
              <w:t xml:space="preserve"> </w:t>
            </w:r>
            <w:r w:rsidR="00FD2A10" w:rsidRPr="00D72B9E">
              <w:rPr>
                <w:rFonts w:ascii="Calibri" w:hAnsi="Calibri"/>
              </w:rPr>
              <w:t xml:space="preserve">ABSTRACT </w:t>
            </w:r>
          </w:p>
          <w:p w:rsidR="00FD2A10" w:rsidRPr="00D72B9E" w:rsidRDefault="00FD2A10" w:rsidP="00FD2A10">
            <w:pPr>
              <w:rPr>
                <w:rFonts w:ascii="Calibri" w:hAnsi="Calibri"/>
                <w:i/>
              </w:rPr>
            </w:pPr>
          </w:p>
          <w:p w:rsidR="00FD2A10" w:rsidRPr="00D72B9E" w:rsidRDefault="00FD2A10" w:rsidP="00FD2A10">
            <w:pPr>
              <w:rPr>
                <w:rFonts w:ascii="Calibri" w:hAnsi="Calibri"/>
              </w:rPr>
            </w:pPr>
            <w:r w:rsidRPr="00D72B9E">
              <w:rPr>
                <w:rFonts w:ascii="Calibri" w:hAnsi="Calibri"/>
              </w:rPr>
              <w:t>Provide a written abstract (maximum, 325 wor</w:t>
            </w:r>
            <w:r>
              <w:rPr>
                <w:rFonts w:ascii="Calibri" w:hAnsi="Calibri"/>
              </w:rPr>
              <w:t>ds), which will be published on</w:t>
            </w:r>
            <w:r w:rsidRPr="00D72B9E">
              <w:rPr>
                <w:rFonts w:ascii="Calibri" w:hAnsi="Calibri"/>
              </w:rPr>
              <w:t>line as text accompanying the video. The Abstract should include:</w:t>
            </w:r>
          </w:p>
          <w:p w:rsidR="00FD2A10" w:rsidRPr="00D72B9E" w:rsidRDefault="00FD2A10" w:rsidP="00FD2A10">
            <w:pPr>
              <w:rPr>
                <w:rFonts w:ascii="Calibri" w:hAnsi="Calibri"/>
              </w:rPr>
            </w:pPr>
            <w:r w:rsidRPr="00D72B9E">
              <w:rPr>
                <w:rFonts w:ascii="Calibri" w:hAnsi="Calibri"/>
              </w:rPr>
              <w:t> </w:t>
            </w:r>
          </w:p>
          <w:p w:rsidR="00FD2A10" w:rsidRPr="00D72B9E" w:rsidRDefault="00FD2A10" w:rsidP="00FD2A10">
            <w:pPr>
              <w:rPr>
                <w:rFonts w:ascii="Calibri" w:hAnsi="Calibri"/>
              </w:rPr>
            </w:pPr>
            <w:r w:rsidRPr="00D72B9E">
              <w:rPr>
                <w:rFonts w:ascii="Calibri" w:hAnsi="Calibri"/>
              </w:rPr>
              <w:t xml:space="preserve">(1) a brief </w:t>
            </w:r>
            <w:r>
              <w:rPr>
                <w:rFonts w:ascii="Calibri" w:hAnsi="Calibri"/>
              </w:rPr>
              <w:t xml:space="preserve">overall </w:t>
            </w:r>
            <w:r w:rsidRPr="00D72B9E">
              <w:rPr>
                <w:rFonts w:ascii="Calibri" w:hAnsi="Calibri"/>
              </w:rPr>
              <w:t>description of the procedure</w:t>
            </w:r>
            <w:r>
              <w:rPr>
                <w:rFonts w:ascii="Calibri" w:hAnsi="Calibri"/>
              </w:rPr>
              <w:t>: purpose  (</w:t>
            </w:r>
            <w:r w:rsidRPr="00D72B9E">
              <w:rPr>
                <w:rFonts w:ascii="Calibri" w:hAnsi="Calibri"/>
              </w:rPr>
              <w:t xml:space="preserve">what it </w:t>
            </w:r>
            <w:r>
              <w:rPr>
                <w:rFonts w:ascii="Calibri" w:hAnsi="Calibri"/>
              </w:rPr>
              <w:t>d</w:t>
            </w:r>
            <w:r w:rsidRPr="00D72B9E">
              <w:rPr>
                <w:rFonts w:ascii="Calibri" w:hAnsi="Calibri"/>
              </w:rPr>
              <w:t>oes</w:t>
            </w:r>
            <w:r>
              <w:rPr>
                <w:rFonts w:ascii="Calibri" w:hAnsi="Calibri"/>
              </w:rPr>
              <w:t>)</w:t>
            </w:r>
            <w:r w:rsidRPr="00D72B9E">
              <w:rPr>
                <w:rFonts w:ascii="Calibri" w:hAnsi="Calibri"/>
              </w:rPr>
              <w:t xml:space="preserve">, </w:t>
            </w:r>
            <w:r>
              <w:rPr>
                <w:rFonts w:ascii="Calibri" w:hAnsi="Calibri"/>
              </w:rPr>
              <w:t>indications (</w:t>
            </w:r>
            <w:r w:rsidRPr="00D72B9E">
              <w:rPr>
                <w:rFonts w:ascii="Calibri" w:hAnsi="Calibri"/>
              </w:rPr>
              <w:t>for what and for whom it is performed</w:t>
            </w:r>
            <w:r>
              <w:rPr>
                <w:rFonts w:ascii="Calibri" w:hAnsi="Calibri"/>
              </w:rPr>
              <w:t>)</w:t>
            </w:r>
            <w:r w:rsidRPr="00D72B9E">
              <w:rPr>
                <w:rFonts w:ascii="Calibri" w:hAnsi="Calibri"/>
              </w:rPr>
              <w:t xml:space="preserve">, and </w:t>
            </w:r>
            <w:r>
              <w:rPr>
                <w:rFonts w:ascii="Calibri" w:hAnsi="Calibri"/>
              </w:rPr>
              <w:t>description (</w:t>
            </w:r>
            <w:r w:rsidRPr="00D72B9E">
              <w:rPr>
                <w:rFonts w:ascii="Calibri" w:hAnsi="Calibri"/>
              </w:rPr>
              <w:t>how it works)</w:t>
            </w:r>
          </w:p>
          <w:p w:rsidR="00FD2A10" w:rsidRDefault="00FD2A10" w:rsidP="00FD2A10">
            <w:pPr>
              <w:rPr>
                <w:rFonts w:ascii="Calibri" w:hAnsi="Calibri"/>
              </w:rPr>
            </w:pPr>
            <w:r w:rsidRPr="00D72B9E">
              <w:rPr>
                <w:rFonts w:ascii="Calibri" w:hAnsi="Calibri"/>
              </w:rPr>
              <w:t xml:space="preserve">(2) </w:t>
            </w:r>
            <w:proofErr w:type="gramStart"/>
            <w:r w:rsidRPr="00D72B9E">
              <w:rPr>
                <w:rFonts w:ascii="Calibri" w:hAnsi="Calibri"/>
              </w:rPr>
              <w:t>a</w:t>
            </w:r>
            <w:proofErr w:type="gramEnd"/>
            <w:r w:rsidRPr="00D72B9E">
              <w:rPr>
                <w:rFonts w:ascii="Calibri" w:hAnsi="Calibri"/>
              </w:rPr>
              <w:t xml:space="preserve"> list of the steps of the procedure, with a single sentence summarizing each step (e.g., Step 1: Incision. </w:t>
            </w:r>
            <w:r w:rsidRPr="00FC6CF9">
              <w:rPr>
                <w:rFonts w:ascii="Calibri" w:hAnsi="Calibri"/>
                <w:iCs/>
              </w:rPr>
              <w:t>Make a transverse plantar skin incision distal to the metatarsal weight-bearing area,</w:t>
            </w:r>
            <w:r w:rsidRPr="00D72B9E">
              <w:rPr>
                <w:rFonts w:ascii="Calibri" w:hAnsi="Calibri"/>
                <w:i/>
                <w:iCs/>
              </w:rPr>
              <w:t xml:space="preserve"> Step</w:t>
            </w:r>
            <w:r w:rsidRPr="00D72B9E">
              <w:rPr>
                <w:rFonts w:ascii="Calibri" w:hAnsi="Calibri"/>
              </w:rPr>
              <w:t xml:space="preserve"> 2: . . .)</w:t>
            </w:r>
          </w:p>
          <w:p w:rsidR="00FD2A10" w:rsidRPr="00D72B9E" w:rsidRDefault="00FD2A10" w:rsidP="00FD2A10">
            <w:pPr>
              <w:rPr>
                <w:rFonts w:ascii="Calibri" w:hAnsi="Calibri"/>
              </w:rPr>
            </w:pPr>
            <w:r>
              <w:rPr>
                <w:rFonts w:ascii="Calibri" w:hAnsi="Calibri"/>
              </w:rPr>
              <w:t>(3) the expected outcome of the procedure</w:t>
            </w:r>
          </w:p>
          <w:p w:rsidR="00407742" w:rsidRPr="00D72B9E" w:rsidRDefault="00407742" w:rsidP="00407742">
            <w:pPr>
              <w:rPr>
                <w:rFonts w:ascii="Calibri" w:hAnsi="Calibri"/>
              </w:rPr>
            </w:pPr>
          </w:p>
          <w:p w:rsidR="006204E2" w:rsidRPr="006204E2" w:rsidRDefault="006204E2" w:rsidP="006204E2">
            <w:pPr>
              <w:rPr>
                <w:rFonts w:ascii="Calibri" w:hAnsi="Calibri"/>
              </w:rPr>
            </w:pPr>
            <w:proofErr w:type="spellStart"/>
            <w:r w:rsidRPr="006204E2">
              <w:rPr>
                <w:rFonts w:ascii="Calibri" w:hAnsi="Calibri"/>
              </w:rPr>
              <w:t>Osteoid</w:t>
            </w:r>
            <w:proofErr w:type="spellEnd"/>
            <w:r w:rsidRPr="006204E2">
              <w:rPr>
                <w:rFonts w:ascii="Calibri" w:hAnsi="Calibri"/>
              </w:rPr>
              <w:t xml:space="preserve"> </w:t>
            </w:r>
            <w:proofErr w:type="spellStart"/>
            <w:r w:rsidRPr="006204E2">
              <w:rPr>
                <w:rFonts w:ascii="Calibri" w:hAnsi="Calibri"/>
              </w:rPr>
              <w:t>osteomas</w:t>
            </w:r>
            <w:proofErr w:type="spellEnd"/>
            <w:r w:rsidRPr="006204E2">
              <w:rPr>
                <w:rFonts w:ascii="Calibri" w:hAnsi="Calibri"/>
              </w:rPr>
              <w:t xml:space="preserve"> can usually be diagnosed with confidence on the basis of radiographs combined with computed tomography (CT) and/or magnetic resonance imaging (MRI) that demonstrate the </w:t>
            </w:r>
            <w:proofErr w:type="spellStart"/>
            <w:r w:rsidRPr="006204E2">
              <w:rPr>
                <w:rFonts w:ascii="Calibri" w:hAnsi="Calibri"/>
              </w:rPr>
              <w:t>nidus</w:t>
            </w:r>
            <w:proofErr w:type="spellEnd"/>
            <w:r w:rsidRPr="006204E2">
              <w:rPr>
                <w:rFonts w:ascii="Calibri" w:hAnsi="Calibri"/>
              </w:rPr>
              <w:t xml:space="preserve"> lesion. Although symptoms may resolve spontaneously, persistence of pain is the main indication for surgical intervention that causes most patients to seek treatment. Radiofrequency ablation (RFA) is the current standard of care for most lesions unless nearby neurologic structures (e.g., the spinal cord) are at risk for injury. RFA is performed in a minimally invasive manner by placing a radiofrequency probe into the center of the </w:t>
            </w:r>
            <w:proofErr w:type="spellStart"/>
            <w:r w:rsidRPr="006204E2">
              <w:rPr>
                <w:rFonts w:ascii="Calibri" w:hAnsi="Calibri"/>
              </w:rPr>
              <w:t>nidus</w:t>
            </w:r>
            <w:proofErr w:type="spellEnd"/>
            <w:r w:rsidRPr="006204E2">
              <w:rPr>
                <w:rFonts w:ascii="Calibri" w:hAnsi="Calibri"/>
              </w:rPr>
              <w:t xml:space="preserve"> and heating the probe to 90</w:t>
            </w:r>
            <w:r w:rsidRPr="006204E2">
              <w:rPr>
                <w:rFonts w:ascii="Calibri" w:hAnsi="Calibri"/>
                <w:b/>
              </w:rPr>
              <w:t>°</w:t>
            </w:r>
            <w:r w:rsidRPr="006204E2">
              <w:rPr>
                <w:rFonts w:ascii="Calibri" w:hAnsi="Calibri"/>
              </w:rPr>
              <w:t xml:space="preserve">C for six minutes, thereby killing the </w:t>
            </w:r>
            <w:proofErr w:type="spellStart"/>
            <w:r w:rsidRPr="006204E2">
              <w:rPr>
                <w:rFonts w:ascii="Calibri" w:hAnsi="Calibri"/>
              </w:rPr>
              <w:t>neoplastic</w:t>
            </w:r>
            <w:proofErr w:type="spellEnd"/>
            <w:r w:rsidRPr="006204E2">
              <w:rPr>
                <w:rFonts w:ascii="Calibri" w:hAnsi="Calibri"/>
              </w:rPr>
              <w:t xml:space="preserve"> cells, which elaborate inflammatory cytokines that are believed to cause pain. Success, defined as pain relief, depends on the accuracy of the placement of the probe into the </w:t>
            </w:r>
            <w:proofErr w:type="spellStart"/>
            <w:r w:rsidRPr="006204E2">
              <w:rPr>
                <w:rFonts w:ascii="Calibri" w:hAnsi="Calibri"/>
              </w:rPr>
              <w:t>nidus</w:t>
            </w:r>
            <w:proofErr w:type="spellEnd"/>
            <w:r w:rsidRPr="006204E2">
              <w:rPr>
                <w:rFonts w:ascii="Calibri" w:hAnsi="Calibri"/>
              </w:rPr>
              <w:t xml:space="preserve">. Multiple studies have shown success in &gt;90% of patients. The use of surgical navigation, combined with </w:t>
            </w:r>
            <w:proofErr w:type="spellStart"/>
            <w:r w:rsidRPr="006204E2">
              <w:rPr>
                <w:rFonts w:ascii="Calibri" w:hAnsi="Calibri"/>
              </w:rPr>
              <w:t>intraoperative</w:t>
            </w:r>
            <w:proofErr w:type="spellEnd"/>
            <w:r w:rsidRPr="006204E2">
              <w:rPr>
                <w:rFonts w:ascii="Calibri" w:hAnsi="Calibri"/>
              </w:rPr>
              <w:t xml:space="preserve"> cross-sectional CT imaging, can both facilitate probe placement and reduce radiation exposure. The major steps of the procedure, which are demonstrated in this video article, are (1) placement of an infrared tracking array, (2) performance of an </w:t>
            </w:r>
            <w:proofErr w:type="spellStart"/>
            <w:r w:rsidRPr="006204E2">
              <w:rPr>
                <w:rFonts w:ascii="Calibri" w:hAnsi="Calibri"/>
              </w:rPr>
              <w:t>intraoperative</w:t>
            </w:r>
            <w:proofErr w:type="spellEnd"/>
            <w:r w:rsidRPr="006204E2">
              <w:rPr>
                <w:rFonts w:ascii="Calibri" w:hAnsi="Calibri"/>
              </w:rPr>
              <w:t xml:space="preserve"> CT scan for export to the surgical navigation software, (3) registration of the </w:t>
            </w:r>
            <w:proofErr w:type="spellStart"/>
            <w:r w:rsidRPr="006204E2">
              <w:rPr>
                <w:rFonts w:ascii="Calibri" w:hAnsi="Calibri"/>
              </w:rPr>
              <w:t>Kirschner</w:t>
            </w:r>
            <w:proofErr w:type="spellEnd"/>
            <w:r w:rsidRPr="006204E2">
              <w:rPr>
                <w:rFonts w:ascii="Calibri" w:hAnsi="Calibri"/>
              </w:rPr>
              <w:t xml:space="preserve">-wire guide, (4) placement of the </w:t>
            </w:r>
            <w:proofErr w:type="spellStart"/>
            <w:r w:rsidRPr="006204E2">
              <w:rPr>
                <w:rFonts w:ascii="Calibri" w:hAnsi="Calibri"/>
              </w:rPr>
              <w:t>Kirschner</w:t>
            </w:r>
            <w:proofErr w:type="spellEnd"/>
            <w:r w:rsidRPr="006204E2">
              <w:rPr>
                <w:rFonts w:ascii="Calibri" w:hAnsi="Calibri"/>
              </w:rPr>
              <w:t xml:space="preserve"> wire, (5) exchange of the </w:t>
            </w:r>
            <w:proofErr w:type="spellStart"/>
            <w:r w:rsidRPr="006204E2">
              <w:rPr>
                <w:rFonts w:ascii="Calibri" w:hAnsi="Calibri"/>
              </w:rPr>
              <w:t>Kirschner</w:t>
            </w:r>
            <w:proofErr w:type="spellEnd"/>
            <w:r w:rsidRPr="006204E2">
              <w:rPr>
                <w:rFonts w:ascii="Calibri" w:hAnsi="Calibri"/>
              </w:rPr>
              <w:t xml:space="preserve"> wire for the RFA probe, (6) performance of CT to confirm probe placement, and (7) performance of the RFA burn. Complications are rare, and an immediate return to normal activity is possible. </w:t>
            </w:r>
          </w:p>
          <w:p w:rsidR="00215B36" w:rsidRPr="00D72B9E" w:rsidRDefault="00215B36" w:rsidP="00215B36">
            <w:pPr>
              <w:rPr>
                <w:rFonts w:ascii="Calibri" w:hAnsi="Calibri"/>
              </w:rPr>
            </w:pPr>
          </w:p>
          <w:p w:rsidR="000365E6" w:rsidRPr="00D72B9E" w:rsidRDefault="000365E6" w:rsidP="00407742">
            <w:pPr>
              <w:rPr>
                <w:rFonts w:ascii="Calibri" w:hAnsi="Calibri"/>
              </w:rPr>
            </w:pPr>
          </w:p>
        </w:tc>
      </w:tr>
      <w:tr w:rsidR="00F21BF3" w:rsidRPr="00D72B9E" w:rsidTr="0003772F">
        <w:trPr>
          <w:trHeight w:val="3491"/>
        </w:trPr>
        <w:tc>
          <w:tcPr>
            <w:tcW w:w="13068" w:type="dxa"/>
            <w:gridSpan w:val="2"/>
            <w:shd w:val="clear" w:color="auto" w:fill="auto"/>
          </w:tcPr>
          <w:p w:rsidR="00FD2A10" w:rsidRPr="00D72B9E" w:rsidRDefault="00FD2A10" w:rsidP="00FD2A10">
            <w:pPr>
              <w:jc w:val="center"/>
              <w:rPr>
                <w:rFonts w:ascii="Calibri" w:eastAsia="Times New Roman" w:hAnsi="Calibri"/>
                <w:b/>
                <w:bCs/>
                <w:color w:val="000000"/>
                <w:kern w:val="24"/>
                <w:sz w:val="28"/>
                <w:szCs w:val="36"/>
              </w:rPr>
            </w:pPr>
            <w:r w:rsidRPr="00D72B9E">
              <w:rPr>
                <w:rFonts w:ascii="Calibri" w:eastAsia="Times New Roman" w:hAnsi="Calibri"/>
                <w:b/>
                <w:bCs/>
                <w:color w:val="000000"/>
                <w:kern w:val="24"/>
                <w:sz w:val="28"/>
                <w:szCs w:val="36"/>
              </w:rPr>
              <w:lastRenderedPageBreak/>
              <w:t>Instructions for Slide/Scene Descriptions and Narration</w:t>
            </w:r>
          </w:p>
          <w:p w:rsidR="00FD2A10" w:rsidRPr="00D72B9E" w:rsidRDefault="00FD2A10" w:rsidP="00FD2A10">
            <w:pPr>
              <w:jc w:val="center"/>
              <w:rPr>
                <w:rFonts w:ascii="Calibri" w:eastAsia="Times New Roman" w:hAnsi="Calibri"/>
                <w:b/>
                <w:bCs/>
                <w:color w:val="000000"/>
                <w:kern w:val="24"/>
                <w:sz w:val="28"/>
                <w:szCs w:val="36"/>
              </w:rPr>
            </w:pPr>
          </w:p>
          <w:p w:rsidR="00FD2A10" w:rsidRPr="00D72B9E" w:rsidRDefault="00FD2A10" w:rsidP="00FD2A10">
            <w:pPr>
              <w:rPr>
                <w:rFonts w:ascii="Calibri" w:hAnsi="Calibri"/>
              </w:rPr>
            </w:pPr>
            <w:r w:rsidRPr="00D72B9E">
              <w:rPr>
                <w:rFonts w:ascii="Calibri" w:hAnsi="Calibri"/>
                <w:b/>
                <w:bCs/>
              </w:rPr>
              <w:t xml:space="preserve">Please follow these instructions for all of the following </w:t>
            </w:r>
            <w:r>
              <w:rPr>
                <w:rFonts w:ascii="Calibri" w:hAnsi="Calibri"/>
                <w:b/>
                <w:bCs/>
              </w:rPr>
              <w:t>boxes</w:t>
            </w:r>
            <w:r w:rsidRPr="00D72B9E">
              <w:rPr>
                <w:rFonts w:ascii="Calibri" w:hAnsi="Calibri"/>
                <w:b/>
                <w:bCs/>
              </w:rPr>
              <w:t>:</w:t>
            </w:r>
          </w:p>
          <w:p w:rsidR="00FD2A10" w:rsidRPr="00D72B9E" w:rsidRDefault="00FD2A10" w:rsidP="00FD2A10">
            <w:pPr>
              <w:numPr>
                <w:ilvl w:val="0"/>
                <w:numId w:val="14"/>
              </w:numPr>
              <w:rPr>
                <w:rFonts w:ascii="Calibri" w:hAnsi="Calibri"/>
              </w:rPr>
            </w:pPr>
            <w:r w:rsidRPr="00D72B9E">
              <w:rPr>
                <w:rFonts w:ascii="Calibri" w:hAnsi="Calibri"/>
              </w:rPr>
              <w:t xml:space="preserve">In the </w:t>
            </w:r>
            <w:r w:rsidRPr="00D72B9E">
              <w:rPr>
                <w:rFonts w:ascii="Calibri" w:hAnsi="Calibri"/>
                <w:b/>
                <w:bCs/>
              </w:rPr>
              <w:t xml:space="preserve">left </w:t>
            </w:r>
            <w:r>
              <w:rPr>
                <w:rFonts w:ascii="Calibri" w:hAnsi="Calibri"/>
              </w:rPr>
              <w:t>box</w:t>
            </w:r>
            <w:r w:rsidRPr="00D72B9E">
              <w:rPr>
                <w:rFonts w:ascii="Calibri" w:hAnsi="Calibri"/>
              </w:rPr>
              <w:t xml:space="preserve">, provide a </w:t>
            </w:r>
            <w:r w:rsidRPr="00D72B9E">
              <w:rPr>
                <w:rFonts w:ascii="Calibri" w:hAnsi="Calibri"/>
                <w:color w:val="FF0000"/>
              </w:rPr>
              <w:t>DESCRIPTION OF A TEXT SLIDE OR VIDEO SCENE</w:t>
            </w:r>
            <w:r w:rsidRPr="00D72B9E">
              <w:rPr>
                <w:rFonts w:ascii="Calibri" w:hAnsi="Calibri"/>
              </w:rPr>
              <w:t xml:space="preserve"> (or an image representing the slide or scene).</w:t>
            </w:r>
          </w:p>
          <w:p w:rsidR="00FD2A10" w:rsidRPr="00D72B9E" w:rsidRDefault="00FD2A10" w:rsidP="00FD2A10">
            <w:pPr>
              <w:numPr>
                <w:ilvl w:val="0"/>
                <w:numId w:val="14"/>
              </w:numPr>
              <w:rPr>
                <w:rFonts w:ascii="Calibri" w:hAnsi="Calibri"/>
              </w:rPr>
            </w:pPr>
            <w:r w:rsidRPr="00D72B9E">
              <w:rPr>
                <w:rFonts w:ascii="Calibri" w:hAnsi="Calibri"/>
              </w:rPr>
              <w:t xml:space="preserve">In the </w:t>
            </w:r>
            <w:r>
              <w:rPr>
                <w:rFonts w:ascii="Calibri" w:hAnsi="Calibri"/>
              </w:rPr>
              <w:t xml:space="preserve">opposing </w:t>
            </w:r>
            <w:r w:rsidRPr="00D72B9E">
              <w:rPr>
                <w:rFonts w:ascii="Calibri" w:hAnsi="Calibri"/>
                <w:b/>
                <w:bCs/>
              </w:rPr>
              <w:t xml:space="preserve">right </w:t>
            </w:r>
            <w:r>
              <w:rPr>
                <w:rFonts w:ascii="Calibri" w:hAnsi="Calibri"/>
              </w:rPr>
              <w:t>box</w:t>
            </w:r>
            <w:r w:rsidRPr="00D72B9E">
              <w:rPr>
                <w:rFonts w:ascii="Calibri" w:hAnsi="Calibri"/>
              </w:rPr>
              <w:t xml:space="preserve">, insert the actual </w:t>
            </w:r>
            <w:r w:rsidRPr="00D72B9E">
              <w:rPr>
                <w:rFonts w:ascii="Calibri" w:hAnsi="Calibri"/>
                <w:color w:val="FF0000"/>
              </w:rPr>
              <w:t>SCRIPT OF THE NARRATION</w:t>
            </w:r>
            <w:r w:rsidRPr="00D72B9E">
              <w:rPr>
                <w:rFonts w:ascii="Calibri" w:hAnsi="Calibri"/>
              </w:rPr>
              <w:t xml:space="preserve"> that will accompany each text slide or video scene. Each box describing a slide or scene should be accompanied by a box with the narration for that slide or scene.</w:t>
            </w:r>
          </w:p>
          <w:p w:rsidR="00FD2A10" w:rsidRPr="00D72B9E" w:rsidRDefault="00FD2A10" w:rsidP="00FD2A10">
            <w:pPr>
              <w:numPr>
                <w:ilvl w:val="0"/>
                <w:numId w:val="14"/>
              </w:numPr>
              <w:rPr>
                <w:rFonts w:ascii="Calibri" w:hAnsi="Calibri"/>
              </w:rPr>
            </w:pPr>
            <w:r w:rsidRPr="00D72B9E">
              <w:rPr>
                <w:rFonts w:ascii="Calibri" w:hAnsi="Calibri"/>
              </w:rPr>
              <w:t xml:space="preserve">Please do not copy and paste text from </w:t>
            </w:r>
            <w:r>
              <w:rPr>
                <w:rFonts w:ascii="Calibri" w:hAnsi="Calibri"/>
              </w:rPr>
              <w:t xml:space="preserve">the </w:t>
            </w:r>
            <w:r w:rsidRPr="00D72B9E">
              <w:rPr>
                <w:rFonts w:ascii="Calibri" w:hAnsi="Calibri"/>
              </w:rPr>
              <w:t xml:space="preserve">reference article(s) into this form. </w:t>
            </w:r>
          </w:p>
          <w:p w:rsidR="00FD2A10" w:rsidRPr="00D72B9E" w:rsidRDefault="00FD2A10" w:rsidP="00FD2A10">
            <w:pPr>
              <w:numPr>
                <w:ilvl w:val="0"/>
                <w:numId w:val="14"/>
              </w:numPr>
              <w:rPr>
                <w:rFonts w:ascii="Calibri" w:hAnsi="Calibri"/>
              </w:rPr>
            </w:pPr>
            <w:r w:rsidRPr="00D72B9E">
              <w:rPr>
                <w:rFonts w:ascii="Calibri" w:hAnsi="Calibri"/>
                <w:b/>
                <w:bCs/>
              </w:rPr>
              <w:t>Please do not include video clips in this storyboard. Any images used for the storyboard should be still photographs or line drawings only.</w:t>
            </w:r>
            <w:r w:rsidRPr="00D72B9E">
              <w:rPr>
                <w:rFonts w:ascii="Calibri" w:hAnsi="Calibri"/>
              </w:rPr>
              <w:t xml:space="preserve"> </w:t>
            </w:r>
          </w:p>
          <w:p w:rsidR="00FD2A10" w:rsidRPr="00D72B9E" w:rsidRDefault="00FD2A10" w:rsidP="00FD2A10">
            <w:pPr>
              <w:numPr>
                <w:ilvl w:val="0"/>
                <w:numId w:val="14"/>
              </w:numPr>
              <w:rPr>
                <w:rFonts w:ascii="Calibri" w:hAnsi="Calibri"/>
              </w:rPr>
            </w:pPr>
            <w:r w:rsidRPr="00D72B9E">
              <w:rPr>
                <w:rFonts w:ascii="Calibri" w:hAnsi="Calibri"/>
              </w:rPr>
              <w:t xml:space="preserve">Recommended times for each video chapter have been provided, but you may change them </w:t>
            </w:r>
            <w:r>
              <w:rPr>
                <w:rFonts w:ascii="Calibri" w:hAnsi="Calibri"/>
              </w:rPr>
              <w:t>as</w:t>
            </w:r>
            <w:r w:rsidRPr="00D72B9E">
              <w:rPr>
                <w:rFonts w:ascii="Calibri" w:hAnsi="Calibri"/>
              </w:rPr>
              <w:t xml:space="preserve"> necessary.</w:t>
            </w:r>
          </w:p>
          <w:p w:rsidR="00F21BF3" w:rsidRPr="005C292A" w:rsidRDefault="00FD2A10" w:rsidP="00FD2A10">
            <w:pPr>
              <w:numPr>
                <w:ilvl w:val="0"/>
                <w:numId w:val="14"/>
              </w:numPr>
              <w:rPr>
                <w:rFonts w:ascii="Calibri" w:hAnsi="Calibri"/>
                <w:sz w:val="28"/>
              </w:rPr>
            </w:pPr>
            <w:r w:rsidRPr="005C292A">
              <w:rPr>
                <w:rFonts w:ascii="Calibri" w:hAnsi="Calibri"/>
              </w:rPr>
              <w:t>A</w:t>
            </w:r>
            <w:r>
              <w:rPr>
                <w:rFonts w:ascii="Calibri" w:hAnsi="Calibri"/>
              </w:rPr>
              <w:t>ppend rows to this</w:t>
            </w:r>
            <w:r w:rsidRPr="005C292A">
              <w:rPr>
                <w:rFonts w:ascii="Calibri" w:hAnsi="Calibri"/>
              </w:rPr>
              <w:t xml:space="preserve"> table </w:t>
            </w:r>
            <w:r>
              <w:rPr>
                <w:rFonts w:ascii="Calibri" w:hAnsi="Calibri"/>
              </w:rPr>
              <w:t xml:space="preserve">if </w:t>
            </w:r>
            <w:r w:rsidRPr="005C292A">
              <w:rPr>
                <w:rFonts w:ascii="Calibri" w:hAnsi="Calibri"/>
              </w:rPr>
              <w:t>you wish to include more than one text slide or video scene.</w:t>
            </w:r>
          </w:p>
        </w:tc>
      </w:tr>
      <w:tr w:rsidR="003742CA" w:rsidRPr="00D72B9E" w:rsidTr="005200A7">
        <w:tc>
          <w:tcPr>
            <w:tcW w:w="13068" w:type="dxa"/>
            <w:gridSpan w:val="2"/>
            <w:shd w:val="clear" w:color="auto" w:fill="DBE5F1"/>
          </w:tcPr>
          <w:p w:rsidR="003742CA" w:rsidRPr="00D72B9E" w:rsidRDefault="003742CA" w:rsidP="009F3191">
            <w:pPr>
              <w:rPr>
                <w:rFonts w:ascii="Calibri" w:hAnsi="Calibri"/>
                <w:b/>
                <w:sz w:val="32"/>
                <w:szCs w:val="32"/>
              </w:rPr>
            </w:pPr>
            <w:r w:rsidRPr="00D72B9E">
              <w:rPr>
                <w:rFonts w:ascii="Calibri" w:hAnsi="Calibri"/>
                <w:b/>
                <w:sz w:val="32"/>
                <w:szCs w:val="32"/>
              </w:rPr>
              <w:t>Video File 1</w:t>
            </w:r>
          </w:p>
        </w:tc>
      </w:tr>
      <w:tr w:rsidR="00C551EF" w:rsidRPr="00D72B9E" w:rsidTr="00EB0083">
        <w:trPr>
          <w:trHeight w:val="1457"/>
        </w:trPr>
        <w:tc>
          <w:tcPr>
            <w:tcW w:w="5949" w:type="dxa"/>
            <w:shd w:val="clear" w:color="auto" w:fill="auto"/>
          </w:tcPr>
          <w:p w:rsidR="00D2681E" w:rsidRPr="00D72B9E" w:rsidRDefault="007F067D">
            <w:pPr>
              <w:rPr>
                <w:rFonts w:ascii="Calibri" w:hAnsi="Calibri"/>
              </w:rPr>
            </w:pPr>
            <w:r w:rsidRPr="00D72B9E">
              <w:rPr>
                <w:rFonts w:ascii="Calibri" w:hAnsi="Calibri"/>
              </w:rPr>
              <w:t xml:space="preserve">PROCEDURE TITLE </w:t>
            </w:r>
            <w:r w:rsidR="005E1551" w:rsidRPr="00D72B9E">
              <w:rPr>
                <w:rFonts w:ascii="Calibri" w:hAnsi="Calibri"/>
              </w:rPr>
              <w:t>(5 sec)</w:t>
            </w:r>
          </w:p>
          <w:p w:rsidR="0003772F" w:rsidRDefault="007F067D" w:rsidP="00FC417D">
            <w:pPr>
              <w:rPr>
                <w:rFonts w:ascii="Calibri" w:hAnsi="Calibri"/>
                <w:i/>
              </w:rPr>
            </w:pPr>
            <w:r w:rsidRPr="00D72B9E">
              <w:rPr>
                <w:rFonts w:ascii="Calibri" w:hAnsi="Calibri"/>
                <w:i/>
              </w:rPr>
              <w:t>Insert here:</w:t>
            </w:r>
            <w:r w:rsidR="00FC417D">
              <w:rPr>
                <w:rFonts w:ascii="Calibri" w:hAnsi="Calibri"/>
                <w:i/>
              </w:rPr>
              <w:t xml:space="preserve">  </w:t>
            </w:r>
          </w:p>
          <w:p w:rsidR="007F067D" w:rsidRPr="00D72B9E" w:rsidRDefault="00FC417D" w:rsidP="00FC417D">
            <w:pPr>
              <w:rPr>
                <w:rFonts w:ascii="Calibri" w:hAnsi="Calibri"/>
                <w:i/>
              </w:rPr>
            </w:pPr>
            <w:r w:rsidRPr="00FC417D">
              <w:rPr>
                <w:rFonts w:ascii="Calibri" w:hAnsi="Calibri"/>
              </w:rPr>
              <w:t xml:space="preserve">Radiofrequency Ablation of Osteoid </w:t>
            </w:r>
            <w:proofErr w:type="spellStart"/>
            <w:r w:rsidRPr="00FC417D">
              <w:rPr>
                <w:rFonts w:ascii="Calibri" w:hAnsi="Calibri"/>
              </w:rPr>
              <w:t>Osteoma</w:t>
            </w:r>
            <w:proofErr w:type="spellEnd"/>
            <w:r w:rsidRPr="00FC417D">
              <w:rPr>
                <w:rFonts w:ascii="Calibri" w:hAnsi="Calibri"/>
              </w:rPr>
              <w:t xml:space="preserve"> using Intraoperative 3D imaging and Surgical Navigation</w:t>
            </w:r>
          </w:p>
        </w:tc>
        <w:tc>
          <w:tcPr>
            <w:tcW w:w="7119" w:type="dxa"/>
            <w:shd w:val="clear" w:color="auto" w:fill="auto"/>
          </w:tcPr>
          <w:p w:rsidR="00C551EF" w:rsidRPr="00D72B9E" w:rsidRDefault="00D72B9E" w:rsidP="007D2647">
            <w:pPr>
              <w:rPr>
                <w:rFonts w:ascii="Calibri" w:hAnsi="Calibri"/>
                <w:i/>
              </w:rPr>
            </w:pPr>
            <w:r>
              <w:rPr>
                <w:rFonts w:ascii="Calibri" w:hAnsi="Calibri"/>
                <w:i/>
              </w:rPr>
              <w:t>Narration optional.</w:t>
            </w:r>
          </w:p>
        </w:tc>
      </w:tr>
      <w:tr w:rsidR="00017E49" w:rsidRPr="00D72B9E" w:rsidTr="00EB0083">
        <w:trPr>
          <w:trHeight w:val="1520"/>
        </w:trPr>
        <w:tc>
          <w:tcPr>
            <w:tcW w:w="5949" w:type="dxa"/>
            <w:shd w:val="clear" w:color="auto" w:fill="auto"/>
          </w:tcPr>
          <w:p w:rsidR="00D2681E" w:rsidRPr="00D72B9E" w:rsidRDefault="007F067D" w:rsidP="007F067D">
            <w:pPr>
              <w:tabs>
                <w:tab w:val="left" w:pos="3480"/>
              </w:tabs>
              <w:rPr>
                <w:rFonts w:ascii="Calibri" w:hAnsi="Calibri"/>
                <w:i/>
              </w:rPr>
            </w:pPr>
            <w:r w:rsidRPr="00D72B9E">
              <w:rPr>
                <w:rFonts w:ascii="Calibri" w:hAnsi="Calibri"/>
              </w:rPr>
              <w:t xml:space="preserve">AUTHORS AND AFFILIATIONS </w:t>
            </w:r>
            <w:r w:rsidR="005E1551" w:rsidRPr="00D72B9E">
              <w:rPr>
                <w:rFonts w:ascii="Calibri" w:hAnsi="Calibri"/>
              </w:rPr>
              <w:t>(5 sec)</w:t>
            </w:r>
          </w:p>
          <w:p w:rsidR="0003772F" w:rsidRDefault="007F067D">
            <w:pPr>
              <w:rPr>
                <w:rFonts w:ascii="Calibri" w:hAnsi="Calibri"/>
                <w:i/>
              </w:rPr>
            </w:pPr>
            <w:r w:rsidRPr="00D72B9E">
              <w:rPr>
                <w:rFonts w:ascii="Calibri" w:hAnsi="Calibri"/>
                <w:i/>
              </w:rPr>
              <w:t>Insert here:</w:t>
            </w:r>
            <w:r w:rsidR="00FC417D">
              <w:rPr>
                <w:rFonts w:ascii="Calibri" w:hAnsi="Calibri"/>
                <w:i/>
              </w:rPr>
              <w:t xml:space="preserve">  </w:t>
            </w:r>
          </w:p>
          <w:p w:rsidR="0003772F" w:rsidRDefault="0003772F">
            <w:pPr>
              <w:rPr>
                <w:rFonts w:ascii="Calibri" w:hAnsi="Calibri"/>
                <w:i/>
              </w:rPr>
            </w:pPr>
          </w:p>
          <w:p w:rsidR="007F067D" w:rsidRPr="00D72B9E" w:rsidRDefault="0003772F">
            <w:pPr>
              <w:rPr>
                <w:rFonts w:ascii="Calibri" w:hAnsi="Calibri"/>
                <w:i/>
              </w:rPr>
            </w:pPr>
            <w:r w:rsidRPr="0003772F">
              <w:rPr>
                <w:rFonts w:ascii="Calibri" w:hAnsi="Calibri"/>
                <w:sz w:val="20"/>
                <w:szCs w:val="20"/>
              </w:rPr>
              <w:t xml:space="preserve">Edward Y. Cheng, MD; Sameer M. </w:t>
            </w:r>
            <w:proofErr w:type="spellStart"/>
            <w:r w:rsidRPr="0003772F">
              <w:rPr>
                <w:rFonts w:ascii="Calibri" w:hAnsi="Calibri"/>
                <w:sz w:val="20"/>
                <w:szCs w:val="20"/>
              </w:rPr>
              <w:t>Naranje</w:t>
            </w:r>
            <w:proofErr w:type="spellEnd"/>
            <w:r w:rsidRPr="0003772F">
              <w:rPr>
                <w:rFonts w:ascii="Calibri" w:hAnsi="Calibri"/>
                <w:sz w:val="20"/>
                <w:szCs w:val="20"/>
              </w:rPr>
              <w:t xml:space="preserve">, MBBS, MRCS(Glasgow); E. Russell </w:t>
            </w:r>
            <w:proofErr w:type="spellStart"/>
            <w:r w:rsidRPr="0003772F">
              <w:rPr>
                <w:rFonts w:ascii="Calibri" w:hAnsi="Calibri"/>
                <w:sz w:val="20"/>
                <w:szCs w:val="20"/>
              </w:rPr>
              <w:t>Ritenour</w:t>
            </w:r>
            <w:proofErr w:type="spellEnd"/>
            <w:r w:rsidRPr="0003772F">
              <w:rPr>
                <w:rFonts w:ascii="Calibri" w:hAnsi="Calibri"/>
                <w:sz w:val="20"/>
                <w:szCs w:val="20"/>
              </w:rPr>
              <w:t>, PhD</w:t>
            </w:r>
          </w:p>
        </w:tc>
        <w:tc>
          <w:tcPr>
            <w:tcW w:w="7119" w:type="dxa"/>
            <w:shd w:val="clear" w:color="auto" w:fill="auto"/>
          </w:tcPr>
          <w:p w:rsidR="00017E49" w:rsidRPr="00D72B9E" w:rsidRDefault="00D72B9E">
            <w:pPr>
              <w:rPr>
                <w:rFonts w:ascii="Calibri" w:hAnsi="Calibri"/>
                <w:i/>
              </w:rPr>
            </w:pPr>
            <w:r>
              <w:rPr>
                <w:rFonts w:ascii="Calibri" w:hAnsi="Calibri"/>
                <w:i/>
              </w:rPr>
              <w:t>Narration optional.</w:t>
            </w:r>
          </w:p>
        </w:tc>
      </w:tr>
      <w:tr w:rsidR="007D2647" w:rsidRPr="00D72B9E" w:rsidTr="0003772F">
        <w:trPr>
          <w:trHeight w:val="791"/>
        </w:trPr>
        <w:tc>
          <w:tcPr>
            <w:tcW w:w="5949" w:type="dxa"/>
            <w:shd w:val="clear" w:color="auto" w:fill="auto"/>
          </w:tcPr>
          <w:p w:rsidR="00436060" w:rsidRPr="00D72B9E" w:rsidRDefault="007F067D" w:rsidP="005E1551">
            <w:pPr>
              <w:pStyle w:val="normal0"/>
              <w:rPr>
                <w:rFonts w:ascii="Calibri" w:hAnsi="Calibri"/>
                <w:i/>
              </w:rPr>
            </w:pPr>
            <w:r w:rsidRPr="00D72B9E">
              <w:rPr>
                <w:rFonts w:ascii="Calibri" w:hAnsi="Calibri"/>
              </w:rPr>
              <w:t>REFERENCE PAPER(S)</w:t>
            </w:r>
            <w:r w:rsidRPr="00D72B9E">
              <w:rPr>
                <w:rFonts w:ascii="Calibri" w:hAnsi="Calibri"/>
                <w:i/>
              </w:rPr>
              <w:t xml:space="preserve"> </w:t>
            </w:r>
            <w:r w:rsidR="007D2647" w:rsidRPr="00D72B9E">
              <w:rPr>
                <w:rFonts w:ascii="Calibri" w:hAnsi="Calibri"/>
              </w:rPr>
              <w:t>(5 sec):</w:t>
            </w:r>
          </w:p>
          <w:p w:rsidR="007D2647" w:rsidRDefault="007D2647" w:rsidP="007D2647">
            <w:pPr>
              <w:pStyle w:val="normal0"/>
              <w:rPr>
                <w:rFonts w:ascii="Calibri" w:hAnsi="Calibri"/>
                <w:i/>
              </w:rPr>
            </w:pPr>
            <w:r w:rsidRPr="00D72B9E">
              <w:rPr>
                <w:rFonts w:ascii="Calibri" w:hAnsi="Calibri"/>
                <w:i/>
              </w:rPr>
              <w:t>P</w:t>
            </w:r>
            <w:r w:rsidR="007F067D" w:rsidRPr="00D72B9E">
              <w:rPr>
                <w:rFonts w:ascii="Calibri" w:hAnsi="Calibri"/>
                <w:i/>
              </w:rPr>
              <w:t>rovide</w:t>
            </w:r>
            <w:r w:rsidRPr="00D72B9E">
              <w:rPr>
                <w:rFonts w:ascii="Calibri" w:hAnsi="Calibri"/>
                <w:i/>
              </w:rPr>
              <w:t xml:space="preserve"> full citation</w:t>
            </w:r>
            <w:r w:rsidR="007F067D" w:rsidRPr="00D72B9E">
              <w:rPr>
                <w:rFonts w:ascii="Calibri" w:hAnsi="Calibri"/>
                <w:i/>
              </w:rPr>
              <w:t>(s)</w:t>
            </w:r>
            <w:r w:rsidRPr="00D72B9E">
              <w:rPr>
                <w:rFonts w:ascii="Calibri" w:hAnsi="Calibri"/>
                <w:i/>
              </w:rPr>
              <w:t xml:space="preserve"> of the articles(s) on which this video article is based</w:t>
            </w:r>
            <w:r w:rsidR="007F067D" w:rsidRPr="00D72B9E">
              <w:rPr>
                <w:rFonts w:ascii="Calibri" w:hAnsi="Calibri"/>
                <w:i/>
              </w:rPr>
              <w:t xml:space="preserve"> here:</w:t>
            </w:r>
          </w:p>
          <w:p w:rsidR="0003772F" w:rsidRDefault="0003772F" w:rsidP="007D2647">
            <w:pPr>
              <w:pStyle w:val="normal0"/>
              <w:rPr>
                <w:rFonts w:ascii="Calibri" w:hAnsi="Calibri"/>
                <w:i/>
              </w:rPr>
            </w:pPr>
          </w:p>
          <w:p w:rsidR="0003772F" w:rsidRPr="0003772F" w:rsidRDefault="0003772F" w:rsidP="0003772F">
            <w:pPr>
              <w:pStyle w:val="normal0"/>
              <w:rPr>
                <w:rFonts w:ascii="Calibri" w:hAnsi="Calibri"/>
              </w:rPr>
            </w:pPr>
            <w:r w:rsidRPr="0003772F">
              <w:rPr>
                <w:rFonts w:ascii="Calibri" w:hAnsi="Calibri"/>
              </w:rPr>
              <w:t xml:space="preserve">Radiation Dosimetry of Intraoperative Cone-Beam Compared with Conventional CT for Radiofrequency Ablation of Osteoid </w:t>
            </w:r>
            <w:proofErr w:type="spellStart"/>
            <w:r w:rsidRPr="0003772F">
              <w:rPr>
                <w:rFonts w:ascii="Calibri" w:hAnsi="Calibri"/>
              </w:rPr>
              <w:t>Osteoma</w:t>
            </w:r>
            <w:proofErr w:type="spellEnd"/>
          </w:p>
          <w:p w:rsidR="0003772F" w:rsidRPr="0003772F" w:rsidRDefault="0003772F" w:rsidP="0003772F">
            <w:pPr>
              <w:pStyle w:val="normal0"/>
              <w:rPr>
                <w:rFonts w:ascii="Calibri" w:hAnsi="Calibri"/>
              </w:rPr>
            </w:pPr>
          </w:p>
          <w:p w:rsidR="0003772F" w:rsidRPr="0003772F" w:rsidRDefault="0003772F" w:rsidP="0003772F">
            <w:pPr>
              <w:pStyle w:val="normal0"/>
              <w:rPr>
                <w:rFonts w:ascii="Calibri" w:hAnsi="Calibri"/>
              </w:rPr>
            </w:pPr>
            <w:r w:rsidRPr="0003772F">
              <w:rPr>
                <w:rFonts w:ascii="Calibri" w:hAnsi="Calibri"/>
              </w:rPr>
              <w:t xml:space="preserve">Edward Y. Cheng, MD; Sameer M. </w:t>
            </w:r>
            <w:proofErr w:type="spellStart"/>
            <w:r w:rsidRPr="0003772F">
              <w:rPr>
                <w:rFonts w:ascii="Calibri" w:hAnsi="Calibri"/>
              </w:rPr>
              <w:t>Naranje</w:t>
            </w:r>
            <w:proofErr w:type="spellEnd"/>
            <w:r w:rsidRPr="0003772F">
              <w:rPr>
                <w:rFonts w:ascii="Calibri" w:hAnsi="Calibri"/>
              </w:rPr>
              <w:t xml:space="preserve">, MBBS, MRCS(Glasgow); E. Russell </w:t>
            </w:r>
            <w:proofErr w:type="spellStart"/>
            <w:r w:rsidRPr="0003772F">
              <w:rPr>
                <w:rFonts w:ascii="Calibri" w:hAnsi="Calibri"/>
              </w:rPr>
              <w:t>Ritenour</w:t>
            </w:r>
            <w:proofErr w:type="spellEnd"/>
            <w:r w:rsidRPr="0003772F">
              <w:rPr>
                <w:rFonts w:ascii="Calibri" w:hAnsi="Calibri"/>
              </w:rPr>
              <w:t>, PhD</w:t>
            </w:r>
          </w:p>
          <w:p w:rsidR="0003772F" w:rsidRPr="0003772F" w:rsidRDefault="0003772F" w:rsidP="0003772F">
            <w:pPr>
              <w:pStyle w:val="normal0"/>
              <w:rPr>
                <w:rFonts w:ascii="Calibri" w:hAnsi="Calibri"/>
              </w:rPr>
            </w:pPr>
            <w:r w:rsidRPr="0003772F">
              <w:rPr>
                <w:rFonts w:ascii="Calibri" w:hAnsi="Calibri"/>
              </w:rPr>
              <w:t xml:space="preserve">J Bone Joint </w:t>
            </w:r>
            <w:proofErr w:type="spellStart"/>
            <w:r w:rsidRPr="0003772F">
              <w:rPr>
                <w:rFonts w:ascii="Calibri" w:hAnsi="Calibri"/>
              </w:rPr>
              <w:t>Surg</w:t>
            </w:r>
            <w:proofErr w:type="spellEnd"/>
            <w:r w:rsidRPr="0003772F">
              <w:rPr>
                <w:rFonts w:ascii="Calibri" w:hAnsi="Calibri"/>
              </w:rPr>
              <w:t xml:space="preserve"> Am, 2014 May 07</w:t>
            </w:r>
            <w:proofErr w:type="gramStart"/>
            <w:r w:rsidRPr="0003772F">
              <w:rPr>
                <w:rFonts w:ascii="Calibri" w:hAnsi="Calibri"/>
              </w:rPr>
              <w:t>;96</w:t>
            </w:r>
            <w:proofErr w:type="gramEnd"/>
            <w:r w:rsidRPr="0003772F">
              <w:rPr>
                <w:rFonts w:ascii="Calibri" w:hAnsi="Calibri"/>
              </w:rPr>
              <w:t>(9):735-742. http://dx.doi.org/10.2106/JBJS.M.00874</w:t>
            </w:r>
          </w:p>
          <w:p w:rsidR="006E6D43" w:rsidRPr="00D72B9E" w:rsidRDefault="006E6D43" w:rsidP="007D2647">
            <w:pPr>
              <w:pStyle w:val="normal0"/>
              <w:rPr>
                <w:rFonts w:ascii="Calibri" w:hAnsi="Calibri"/>
                <w:i/>
              </w:rPr>
            </w:pPr>
          </w:p>
        </w:tc>
        <w:tc>
          <w:tcPr>
            <w:tcW w:w="7119" w:type="dxa"/>
            <w:shd w:val="clear" w:color="auto" w:fill="auto"/>
          </w:tcPr>
          <w:p w:rsidR="007D2647" w:rsidRDefault="00D72B9E" w:rsidP="00BB307A">
            <w:pPr>
              <w:pStyle w:val="normal0"/>
              <w:rPr>
                <w:rFonts w:ascii="Calibri" w:hAnsi="Calibri"/>
                <w:i/>
              </w:rPr>
            </w:pPr>
            <w:r>
              <w:rPr>
                <w:rFonts w:ascii="Calibri" w:hAnsi="Calibri"/>
                <w:i/>
              </w:rPr>
              <w:t>Narration optional.</w:t>
            </w:r>
          </w:p>
          <w:p w:rsidR="0003772F" w:rsidRDefault="0003772F" w:rsidP="00BB307A">
            <w:pPr>
              <w:pStyle w:val="normal0"/>
              <w:rPr>
                <w:rFonts w:ascii="Calibri" w:hAnsi="Calibri"/>
                <w:i/>
              </w:rPr>
            </w:pPr>
          </w:p>
          <w:p w:rsidR="0003772F" w:rsidRDefault="0003772F" w:rsidP="00BB307A">
            <w:pPr>
              <w:pStyle w:val="normal0"/>
              <w:rPr>
                <w:rFonts w:ascii="Calibri" w:hAnsi="Calibri"/>
                <w:i/>
              </w:rPr>
            </w:pPr>
          </w:p>
          <w:p w:rsidR="0003772F" w:rsidRPr="0003772F" w:rsidRDefault="0003772F" w:rsidP="00BB307A">
            <w:pPr>
              <w:pStyle w:val="normal0"/>
              <w:rPr>
                <w:rFonts w:ascii="Calibri" w:hAnsi="Calibri"/>
                <w:i/>
                <w:color w:val="FF0000"/>
              </w:rPr>
            </w:pPr>
          </w:p>
        </w:tc>
      </w:tr>
      <w:tr w:rsidR="00A078C9" w:rsidRPr="00D72B9E" w:rsidTr="00AC1FF6">
        <w:trPr>
          <w:trHeight w:val="3680"/>
        </w:trPr>
        <w:tc>
          <w:tcPr>
            <w:tcW w:w="5949" w:type="dxa"/>
            <w:shd w:val="clear" w:color="auto" w:fill="auto"/>
          </w:tcPr>
          <w:p w:rsidR="007F067D" w:rsidRDefault="007F067D" w:rsidP="00436060">
            <w:pPr>
              <w:rPr>
                <w:rFonts w:ascii="Calibri" w:hAnsi="Calibri"/>
              </w:rPr>
            </w:pPr>
            <w:r w:rsidRPr="00D72B9E">
              <w:rPr>
                <w:rFonts w:ascii="Calibri" w:hAnsi="Calibri"/>
              </w:rPr>
              <w:lastRenderedPageBreak/>
              <w:t xml:space="preserve">INTRODUCTION OF VIDEO BY AUTHOR SPEAKING ON CAMERA (30-60 </w:t>
            </w:r>
            <w:r w:rsidR="004C5D8E" w:rsidRPr="00D72B9E">
              <w:rPr>
                <w:rFonts w:ascii="Calibri" w:hAnsi="Calibri"/>
              </w:rPr>
              <w:t>sec</w:t>
            </w:r>
            <w:r w:rsidRPr="00D72B9E">
              <w:rPr>
                <w:rFonts w:ascii="Calibri" w:hAnsi="Calibri"/>
              </w:rPr>
              <w:t>)</w:t>
            </w:r>
          </w:p>
          <w:p w:rsidR="00FC417D" w:rsidRDefault="005C292A" w:rsidP="005C292A">
            <w:pPr>
              <w:rPr>
                <w:rFonts w:ascii="Calibri" w:hAnsi="Calibri"/>
                <w:i/>
                <w:iCs/>
              </w:rPr>
            </w:pPr>
            <w:r w:rsidRPr="005C292A">
              <w:rPr>
                <w:rFonts w:ascii="Calibri" w:hAnsi="Calibri"/>
                <w:i/>
                <w:iCs/>
              </w:rPr>
              <w:t xml:space="preserve">Indicate here if </w:t>
            </w:r>
            <w:r w:rsidR="009D5C84">
              <w:rPr>
                <w:rFonts w:ascii="Calibri" w:hAnsi="Calibri"/>
                <w:i/>
                <w:iCs/>
              </w:rPr>
              <w:t xml:space="preserve">you </w:t>
            </w:r>
            <w:r w:rsidRPr="005C292A">
              <w:rPr>
                <w:rFonts w:ascii="Calibri" w:hAnsi="Calibri"/>
                <w:i/>
                <w:iCs/>
              </w:rPr>
              <w:t xml:space="preserve">will deliver </w:t>
            </w:r>
            <w:r>
              <w:rPr>
                <w:rFonts w:ascii="Calibri" w:hAnsi="Calibri"/>
                <w:i/>
                <w:iCs/>
              </w:rPr>
              <w:t xml:space="preserve">the </w:t>
            </w:r>
            <w:r w:rsidRPr="005C292A">
              <w:rPr>
                <w:rFonts w:ascii="Calibri" w:hAnsi="Calibri"/>
                <w:i/>
                <w:iCs/>
              </w:rPr>
              <w:t xml:space="preserve">introduction in </w:t>
            </w:r>
            <w:r>
              <w:rPr>
                <w:rFonts w:ascii="Calibri" w:hAnsi="Calibri"/>
                <w:i/>
                <w:iCs/>
              </w:rPr>
              <w:t xml:space="preserve">the </w:t>
            </w:r>
            <w:r w:rsidRPr="005C292A">
              <w:rPr>
                <w:rFonts w:ascii="Calibri" w:hAnsi="Calibri"/>
                <w:i/>
                <w:iCs/>
              </w:rPr>
              <w:t>operating room, office, examining room, or other location:</w:t>
            </w:r>
          </w:p>
          <w:p w:rsidR="00FC417D" w:rsidRDefault="00FC417D" w:rsidP="005C292A">
            <w:pPr>
              <w:rPr>
                <w:rFonts w:ascii="Calibri" w:hAnsi="Calibri"/>
                <w:i/>
                <w:iCs/>
              </w:rPr>
            </w:pPr>
          </w:p>
          <w:p w:rsidR="005C292A" w:rsidRPr="005C292A" w:rsidRDefault="00720C6F" w:rsidP="005C292A">
            <w:pPr>
              <w:rPr>
                <w:rFonts w:ascii="Calibri" w:hAnsi="Calibri"/>
                <w:i/>
              </w:rPr>
            </w:pPr>
            <w:r>
              <w:rPr>
                <w:rFonts w:ascii="Calibri" w:hAnsi="Calibri"/>
                <w:sz w:val="20"/>
                <w:szCs w:val="20"/>
              </w:rPr>
              <w:t>Operating room setting.</w:t>
            </w:r>
          </w:p>
          <w:p w:rsidR="005C292A" w:rsidRPr="00D72B9E" w:rsidRDefault="005C292A" w:rsidP="00436060">
            <w:pPr>
              <w:rPr>
                <w:rFonts w:ascii="Calibri" w:hAnsi="Calibri"/>
                <w:i/>
              </w:rPr>
            </w:pPr>
          </w:p>
          <w:p w:rsidR="006E6D43" w:rsidRPr="00D72B9E" w:rsidRDefault="006E6D43" w:rsidP="00677D18">
            <w:pPr>
              <w:rPr>
                <w:rFonts w:ascii="Calibri" w:hAnsi="Calibri"/>
              </w:rPr>
            </w:pPr>
          </w:p>
        </w:tc>
        <w:tc>
          <w:tcPr>
            <w:tcW w:w="7119" w:type="dxa"/>
            <w:shd w:val="clear" w:color="auto" w:fill="auto"/>
          </w:tcPr>
          <w:p w:rsidR="00BB307A" w:rsidRPr="00D72B9E" w:rsidRDefault="005C292A" w:rsidP="00BB307A">
            <w:pPr>
              <w:rPr>
                <w:rFonts w:ascii="Calibri" w:hAnsi="Calibri"/>
                <w:i/>
              </w:rPr>
            </w:pPr>
            <w:r>
              <w:rPr>
                <w:rFonts w:ascii="Calibri" w:hAnsi="Calibri"/>
                <w:i/>
              </w:rPr>
              <w:t>E</w:t>
            </w:r>
            <w:r w:rsidR="00C67604" w:rsidRPr="00D72B9E">
              <w:rPr>
                <w:rFonts w:ascii="Calibri" w:hAnsi="Calibri"/>
                <w:i/>
              </w:rPr>
              <w:t xml:space="preserve">xplain </w:t>
            </w:r>
            <w:r w:rsidR="00BE4F1E" w:rsidRPr="00D72B9E">
              <w:rPr>
                <w:rFonts w:ascii="Calibri" w:hAnsi="Calibri"/>
                <w:i/>
              </w:rPr>
              <w:t xml:space="preserve">to </w:t>
            </w:r>
            <w:r w:rsidR="00BB307A" w:rsidRPr="00D72B9E">
              <w:rPr>
                <w:rFonts w:ascii="Calibri" w:hAnsi="Calibri"/>
                <w:i/>
              </w:rPr>
              <w:t>the viewer the purpose of making this video, the importance of the procedure, how the procedure has evolved to this point, etc.:</w:t>
            </w:r>
          </w:p>
          <w:p w:rsidR="00BB307A" w:rsidRPr="00D72B9E" w:rsidRDefault="00BB307A" w:rsidP="00BB307A">
            <w:pPr>
              <w:rPr>
                <w:rFonts w:ascii="Calibri" w:hAnsi="Calibri"/>
                <w:i/>
              </w:rPr>
            </w:pPr>
          </w:p>
          <w:p w:rsidR="00A078C9" w:rsidRDefault="00FC417D" w:rsidP="006B7269">
            <w:pPr>
              <w:rPr>
                <w:rFonts w:ascii="Calibri" w:hAnsi="Calibri"/>
                <w:sz w:val="20"/>
                <w:szCs w:val="20"/>
              </w:rPr>
            </w:pPr>
            <w:r w:rsidRPr="00B949EA">
              <w:rPr>
                <w:rFonts w:ascii="Calibri" w:hAnsi="Calibri"/>
                <w:sz w:val="20"/>
                <w:szCs w:val="20"/>
              </w:rPr>
              <w:t>There are three advances that facilitated the development of performing radiofrequency ablation in the operative setting. The first is that surgeons traditionally only had two-dimensional fluoroscopic imaging for surgical guidance. Now with the development of intraoperative CT scans such as the O-arm unit here, repeated CT scans can be performed on the fly in the operating room as needed. Secondly, real-time surgical navigation is possible using infrared optical tracking arrays. These are typically attached to the target, as well as to surgical hand pieces that allow the surgeon to manipulate the hand piece relative to the anatomic target. The third is the development of cone beam CT technology which, results in a reduced radiation dose exposure to the patient as compared to conventional 64-slice CT scanners. In this video I hope to show you how to perform this procedure and the particular steps that are necessary to per</w:t>
            </w:r>
            <w:r>
              <w:rPr>
                <w:rFonts w:ascii="Calibri" w:hAnsi="Calibri"/>
                <w:sz w:val="20"/>
                <w:szCs w:val="20"/>
              </w:rPr>
              <w:t>form it safely and efficiently.</w:t>
            </w:r>
          </w:p>
          <w:p w:rsidR="00FC417D" w:rsidRPr="00D72B9E" w:rsidRDefault="00FC417D" w:rsidP="006B7269">
            <w:pPr>
              <w:rPr>
                <w:rFonts w:ascii="Calibri" w:hAnsi="Calibri"/>
              </w:rPr>
            </w:pPr>
          </w:p>
        </w:tc>
      </w:tr>
      <w:tr w:rsidR="00720C6F" w:rsidRPr="00D72B9E" w:rsidTr="00A22755">
        <w:trPr>
          <w:trHeight w:val="386"/>
        </w:trPr>
        <w:tc>
          <w:tcPr>
            <w:tcW w:w="13068" w:type="dxa"/>
            <w:gridSpan w:val="2"/>
            <w:shd w:val="clear" w:color="auto" w:fill="DBE5F1"/>
          </w:tcPr>
          <w:p w:rsidR="00720C6F" w:rsidRDefault="00720C6F" w:rsidP="00BB307A">
            <w:pPr>
              <w:rPr>
                <w:rFonts w:ascii="Calibri" w:hAnsi="Calibri"/>
                <w:i/>
              </w:rPr>
            </w:pPr>
            <w:r w:rsidRPr="00D72B9E">
              <w:rPr>
                <w:rFonts w:ascii="Calibri" w:hAnsi="Calibri"/>
                <w:b/>
                <w:sz w:val="32"/>
                <w:szCs w:val="32"/>
              </w:rPr>
              <w:t>Video File 2</w:t>
            </w:r>
          </w:p>
        </w:tc>
      </w:tr>
      <w:tr w:rsidR="006E6D43" w:rsidRPr="00D72B9E" w:rsidTr="00D63044">
        <w:trPr>
          <w:trHeight w:val="3320"/>
        </w:trPr>
        <w:tc>
          <w:tcPr>
            <w:tcW w:w="5949" w:type="dxa"/>
            <w:shd w:val="clear" w:color="auto" w:fill="auto"/>
          </w:tcPr>
          <w:p w:rsidR="00FD2A10" w:rsidRPr="00D72B9E" w:rsidRDefault="00FD2A10" w:rsidP="00FD2A10">
            <w:pPr>
              <w:pStyle w:val="Normal1"/>
              <w:rPr>
                <w:rFonts w:ascii="Calibri" w:hAnsi="Calibri"/>
              </w:rPr>
            </w:pPr>
            <w:r w:rsidRPr="00D72B9E">
              <w:rPr>
                <w:rFonts w:ascii="Calibri" w:hAnsi="Calibri"/>
              </w:rPr>
              <w:t>GENERAL INTRODUCTION (1-2 min)</w:t>
            </w:r>
          </w:p>
          <w:p w:rsidR="00FD2A10" w:rsidRPr="00EF2405" w:rsidRDefault="00FD2A10" w:rsidP="00FD2A10">
            <w:pPr>
              <w:pStyle w:val="Normal1"/>
              <w:rPr>
                <w:rFonts w:ascii="Calibri" w:hAnsi="Calibri"/>
                <w:i/>
              </w:rPr>
            </w:pPr>
            <w:r>
              <w:rPr>
                <w:rFonts w:ascii="Calibri" w:eastAsia="+mn-ea" w:hAnsi="Calibri" w:cs="+mn-cs"/>
                <w:i/>
                <w:iCs/>
                <w:kern w:val="24"/>
                <w:szCs w:val="24"/>
              </w:rPr>
              <w:t xml:space="preserve">In this box, </w:t>
            </w:r>
            <w:r>
              <w:rPr>
                <w:rFonts w:ascii="Calibri" w:hAnsi="Calibri"/>
                <w:i/>
                <w:iCs/>
              </w:rPr>
              <w:t>describe the video scene to be shown.</w:t>
            </w:r>
            <w:r w:rsidRPr="00EF2405">
              <w:rPr>
                <w:rFonts w:ascii="Calibri" w:hAnsi="Calibri"/>
                <w:i/>
              </w:rPr>
              <w:t xml:space="preserve"> </w:t>
            </w:r>
            <w:r>
              <w:rPr>
                <w:rFonts w:ascii="Calibri" w:hAnsi="Calibri"/>
                <w:i/>
              </w:rPr>
              <w:t xml:space="preserve"> If a text slide is to be used, a copy of the slide is acceptable.</w:t>
            </w:r>
          </w:p>
          <w:p w:rsidR="00720C6F" w:rsidRDefault="00720C6F" w:rsidP="00EF2405">
            <w:pPr>
              <w:pStyle w:val="normal0"/>
              <w:rPr>
                <w:rFonts w:ascii="Calibri" w:hAnsi="Calibri"/>
                <w:i/>
              </w:rPr>
            </w:pPr>
          </w:p>
          <w:p w:rsidR="00720C6F" w:rsidRPr="00B949EA" w:rsidRDefault="00720C6F" w:rsidP="00720C6F">
            <w:pPr>
              <w:rPr>
                <w:rFonts w:ascii="Calibri" w:hAnsi="Calibri"/>
                <w:sz w:val="20"/>
                <w:szCs w:val="20"/>
              </w:rPr>
            </w:pPr>
            <w:r w:rsidRPr="00B949EA">
              <w:rPr>
                <w:rFonts w:ascii="Calibri" w:hAnsi="Calibri"/>
                <w:sz w:val="20"/>
                <w:szCs w:val="20"/>
              </w:rPr>
              <w:t xml:space="preserve">Radiofrequency ablation for osteoid </w:t>
            </w:r>
            <w:proofErr w:type="spellStart"/>
            <w:r w:rsidRPr="00B949EA">
              <w:rPr>
                <w:rFonts w:ascii="Calibri" w:hAnsi="Calibri"/>
                <w:sz w:val="20"/>
                <w:szCs w:val="20"/>
              </w:rPr>
              <w:t>osteomas</w:t>
            </w:r>
            <w:proofErr w:type="spellEnd"/>
            <w:r w:rsidRPr="00B949EA">
              <w:rPr>
                <w:rFonts w:ascii="Calibri" w:hAnsi="Calibri"/>
                <w:sz w:val="20"/>
                <w:szCs w:val="20"/>
              </w:rPr>
              <w:t>: background</w:t>
            </w:r>
          </w:p>
          <w:p w:rsidR="00720C6F" w:rsidRPr="00B949EA" w:rsidRDefault="00720C6F" w:rsidP="00720C6F">
            <w:pPr>
              <w:rPr>
                <w:rFonts w:ascii="Calibri" w:hAnsi="Calibri"/>
                <w:sz w:val="20"/>
                <w:szCs w:val="20"/>
              </w:rPr>
            </w:pPr>
          </w:p>
          <w:p w:rsidR="00720C6F" w:rsidRPr="00B949EA" w:rsidRDefault="00720C6F" w:rsidP="00720C6F">
            <w:pPr>
              <w:numPr>
                <w:ilvl w:val="0"/>
                <w:numId w:val="17"/>
              </w:numPr>
              <w:rPr>
                <w:rFonts w:ascii="Calibri" w:hAnsi="Calibri"/>
                <w:sz w:val="20"/>
                <w:szCs w:val="20"/>
              </w:rPr>
            </w:pPr>
            <w:r w:rsidRPr="00B949EA">
              <w:rPr>
                <w:rFonts w:ascii="Calibri" w:hAnsi="Calibri"/>
                <w:sz w:val="20"/>
                <w:szCs w:val="20"/>
              </w:rPr>
              <w:t xml:space="preserve">Osteoid </w:t>
            </w:r>
            <w:proofErr w:type="spellStart"/>
            <w:r w:rsidRPr="00B949EA">
              <w:rPr>
                <w:rFonts w:ascii="Calibri" w:hAnsi="Calibri"/>
                <w:sz w:val="20"/>
                <w:szCs w:val="20"/>
              </w:rPr>
              <w:t>osteoma</w:t>
            </w:r>
            <w:proofErr w:type="spellEnd"/>
            <w:r w:rsidRPr="00B949EA">
              <w:rPr>
                <w:rFonts w:ascii="Calibri" w:hAnsi="Calibri"/>
                <w:sz w:val="20"/>
                <w:szCs w:val="20"/>
              </w:rPr>
              <w:t xml:space="preserve"> (OO) - benign bone tumor, 3-4% of all bone tumors, 11–12% of benign bone tumors</w:t>
            </w:r>
          </w:p>
          <w:p w:rsidR="00720C6F" w:rsidRPr="00B949EA" w:rsidRDefault="00720C6F" w:rsidP="00720C6F">
            <w:pPr>
              <w:numPr>
                <w:ilvl w:val="0"/>
                <w:numId w:val="17"/>
              </w:numPr>
              <w:rPr>
                <w:rFonts w:ascii="Calibri" w:hAnsi="Calibri"/>
                <w:sz w:val="20"/>
                <w:szCs w:val="20"/>
              </w:rPr>
            </w:pPr>
            <w:r w:rsidRPr="00B949EA">
              <w:rPr>
                <w:rFonts w:ascii="Calibri" w:hAnsi="Calibri"/>
                <w:sz w:val="20"/>
                <w:szCs w:val="20"/>
              </w:rPr>
              <w:t xml:space="preserve">Age: 5 to 20 years, males &gt; females  </w:t>
            </w:r>
          </w:p>
          <w:p w:rsidR="00720C6F" w:rsidRPr="00B949EA" w:rsidRDefault="00720C6F" w:rsidP="00720C6F">
            <w:pPr>
              <w:numPr>
                <w:ilvl w:val="0"/>
                <w:numId w:val="17"/>
              </w:numPr>
              <w:rPr>
                <w:rFonts w:ascii="Calibri" w:hAnsi="Calibri"/>
                <w:sz w:val="20"/>
                <w:szCs w:val="20"/>
              </w:rPr>
            </w:pPr>
            <w:r w:rsidRPr="00B949EA">
              <w:rPr>
                <w:rFonts w:ascii="Calibri" w:hAnsi="Calibri"/>
                <w:sz w:val="20"/>
                <w:szCs w:val="20"/>
              </w:rPr>
              <w:t>Natural history: spontaneous resolution</w:t>
            </w:r>
          </w:p>
          <w:p w:rsidR="00720C6F" w:rsidRPr="00B949EA" w:rsidRDefault="00720C6F" w:rsidP="00720C6F">
            <w:pPr>
              <w:numPr>
                <w:ilvl w:val="0"/>
                <w:numId w:val="17"/>
              </w:numPr>
              <w:rPr>
                <w:rFonts w:ascii="Calibri" w:hAnsi="Calibri"/>
                <w:sz w:val="20"/>
                <w:szCs w:val="20"/>
              </w:rPr>
            </w:pPr>
            <w:r w:rsidRPr="00B949EA">
              <w:rPr>
                <w:rFonts w:ascii="Calibri" w:hAnsi="Calibri"/>
                <w:sz w:val="20"/>
                <w:szCs w:val="20"/>
              </w:rPr>
              <w:t>Rx: ASA and NSAID’s</w:t>
            </w:r>
          </w:p>
          <w:p w:rsidR="00720C6F" w:rsidRPr="00B949EA" w:rsidRDefault="00720C6F" w:rsidP="00720C6F">
            <w:pPr>
              <w:numPr>
                <w:ilvl w:val="0"/>
                <w:numId w:val="17"/>
              </w:numPr>
              <w:rPr>
                <w:rFonts w:ascii="Calibri" w:hAnsi="Calibri"/>
                <w:sz w:val="20"/>
                <w:szCs w:val="20"/>
              </w:rPr>
            </w:pPr>
            <w:r w:rsidRPr="00B949EA">
              <w:rPr>
                <w:rFonts w:ascii="Calibri" w:hAnsi="Calibri"/>
                <w:sz w:val="20"/>
                <w:szCs w:val="20"/>
              </w:rPr>
              <w:t xml:space="preserve">Surgery: </w:t>
            </w:r>
          </w:p>
          <w:p w:rsidR="00720C6F" w:rsidRPr="00720C6F" w:rsidRDefault="00720C6F" w:rsidP="00720C6F">
            <w:pPr>
              <w:numPr>
                <w:ilvl w:val="1"/>
                <w:numId w:val="17"/>
              </w:numPr>
              <w:rPr>
                <w:rFonts w:ascii="Calibri" w:hAnsi="Calibri"/>
                <w:i/>
              </w:rPr>
            </w:pPr>
            <w:r w:rsidRPr="00720C6F">
              <w:rPr>
                <w:rFonts w:ascii="Calibri" w:hAnsi="Calibri"/>
                <w:sz w:val="20"/>
                <w:szCs w:val="20"/>
              </w:rPr>
              <w:t>excision (en bloc or curettage)</w:t>
            </w:r>
          </w:p>
          <w:p w:rsidR="00720C6F" w:rsidRPr="00720C6F" w:rsidRDefault="00720C6F" w:rsidP="00720C6F">
            <w:pPr>
              <w:numPr>
                <w:ilvl w:val="1"/>
                <w:numId w:val="17"/>
              </w:numPr>
              <w:rPr>
                <w:rFonts w:ascii="Calibri" w:hAnsi="Calibri"/>
                <w:i/>
              </w:rPr>
            </w:pPr>
            <w:r w:rsidRPr="00720C6F">
              <w:rPr>
                <w:rFonts w:ascii="Calibri" w:hAnsi="Calibri"/>
                <w:sz w:val="20"/>
                <w:szCs w:val="20"/>
              </w:rPr>
              <w:t>radiofrequency</w:t>
            </w:r>
          </w:p>
          <w:p w:rsidR="00C70B1B" w:rsidRPr="00D72B9E" w:rsidRDefault="00C70B1B" w:rsidP="005C292A">
            <w:pPr>
              <w:pStyle w:val="normal0"/>
              <w:rPr>
                <w:rFonts w:ascii="Calibri" w:hAnsi="Calibri"/>
                <w:i/>
              </w:rPr>
            </w:pPr>
          </w:p>
        </w:tc>
        <w:tc>
          <w:tcPr>
            <w:tcW w:w="7119" w:type="dxa"/>
            <w:shd w:val="clear" w:color="auto" w:fill="auto"/>
          </w:tcPr>
          <w:p w:rsidR="00720C6F" w:rsidRDefault="00FD2A10" w:rsidP="00EF2405">
            <w:pPr>
              <w:pStyle w:val="normal0"/>
              <w:rPr>
                <w:rFonts w:ascii="Calibri" w:hAnsi="Calibri"/>
                <w:i/>
              </w:rPr>
            </w:pPr>
            <w:r>
              <w:rPr>
                <w:rFonts w:ascii="Calibri" w:hAnsi="Calibri"/>
                <w:i/>
              </w:rPr>
              <w:t xml:space="preserve">Discuss </w:t>
            </w:r>
            <w:r w:rsidRPr="00D72B9E">
              <w:rPr>
                <w:rFonts w:ascii="Calibri" w:hAnsi="Calibri"/>
                <w:i/>
              </w:rPr>
              <w:t xml:space="preserve">background information and foundational knowledge, indications, importance and relevance of </w:t>
            </w:r>
            <w:r>
              <w:rPr>
                <w:rFonts w:ascii="Calibri" w:hAnsi="Calibri"/>
                <w:i/>
              </w:rPr>
              <w:t xml:space="preserve">the </w:t>
            </w:r>
            <w:r w:rsidRPr="00D72B9E">
              <w:rPr>
                <w:rFonts w:ascii="Calibri" w:hAnsi="Calibri"/>
                <w:i/>
              </w:rPr>
              <w:t>procedure in the management of specific conditions</w:t>
            </w:r>
            <w:r>
              <w:rPr>
                <w:rFonts w:ascii="Calibri" w:hAnsi="Calibri"/>
                <w:i/>
              </w:rPr>
              <w:t xml:space="preserve">.  Also discuss the </w:t>
            </w:r>
            <w:r w:rsidRPr="00D72B9E">
              <w:rPr>
                <w:rFonts w:ascii="Calibri" w:hAnsi="Calibri"/>
                <w:i/>
              </w:rPr>
              <w:t xml:space="preserve">context of the procedure in relation to </w:t>
            </w:r>
            <w:r>
              <w:rPr>
                <w:rFonts w:ascii="Calibri" w:hAnsi="Calibri"/>
                <w:i/>
              </w:rPr>
              <w:t xml:space="preserve">other </w:t>
            </w:r>
            <w:r w:rsidRPr="00D72B9E">
              <w:rPr>
                <w:rFonts w:ascii="Calibri" w:hAnsi="Calibri"/>
                <w:i/>
              </w:rPr>
              <w:t xml:space="preserve">similar </w:t>
            </w:r>
            <w:r>
              <w:rPr>
                <w:rFonts w:ascii="Calibri" w:hAnsi="Calibri"/>
                <w:i/>
              </w:rPr>
              <w:t xml:space="preserve">procedures </w:t>
            </w:r>
            <w:r w:rsidRPr="00737A06">
              <w:rPr>
                <w:rFonts w:ascii="Calibri" w:hAnsi="Calibri"/>
                <w:i/>
              </w:rPr>
              <w:t>here:</w:t>
            </w:r>
          </w:p>
          <w:p w:rsidR="00FD2A10" w:rsidRDefault="00FD2A10" w:rsidP="00EF2405">
            <w:pPr>
              <w:pStyle w:val="normal0"/>
              <w:rPr>
                <w:i/>
              </w:rPr>
            </w:pPr>
          </w:p>
          <w:p w:rsidR="00720C6F" w:rsidRDefault="00720C6F" w:rsidP="00720C6F">
            <w:pPr>
              <w:rPr>
                <w:rFonts w:ascii="Calibri" w:hAnsi="Calibri"/>
                <w:sz w:val="20"/>
                <w:szCs w:val="20"/>
              </w:rPr>
            </w:pPr>
            <w:r w:rsidRPr="00B949EA">
              <w:rPr>
                <w:rFonts w:ascii="Calibri" w:hAnsi="Calibri"/>
                <w:sz w:val="20"/>
                <w:szCs w:val="20"/>
              </w:rPr>
              <w:t xml:space="preserve">“Osteoid </w:t>
            </w:r>
            <w:proofErr w:type="spellStart"/>
            <w:r w:rsidRPr="00B949EA">
              <w:rPr>
                <w:rFonts w:ascii="Calibri" w:hAnsi="Calibri"/>
                <w:sz w:val="20"/>
                <w:szCs w:val="20"/>
              </w:rPr>
              <w:t>osteomas</w:t>
            </w:r>
            <w:proofErr w:type="spellEnd"/>
            <w:r w:rsidRPr="00B949EA">
              <w:rPr>
                <w:rFonts w:ascii="Calibri" w:hAnsi="Calibri"/>
                <w:sz w:val="20"/>
                <w:szCs w:val="20"/>
              </w:rPr>
              <w:t xml:space="preserve"> are an unusual bone tumor and represent 3-4% of all bone tumors. However, among the benign bone tumors, they represent 11-12%. </w:t>
            </w:r>
            <w:r w:rsidRPr="00B949EA">
              <w:rPr>
                <w:rFonts w:ascii="Calibri" w:hAnsi="Calibri"/>
                <w:color w:val="000000"/>
              </w:rPr>
              <w:t></w:t>
            </w:r>
            <w:r w:rsidRPr="00B949EA">
              <w:rPr>
                <w:rFonts w:ascii="Calibri" w:hAnsi="Calibri"/>
                <w:sz w:val="20"/>
                <w:szCs w:val="20"/>
              </w:rPr>
              <w:t xml:space="preserve">Patients typically are adolescents or young adults, and there is a slight predilection for males. Nearly all patients have non-activity-related pain. </w:t>
            </w:r>
            <w:r w:rsidRPr="00B949EA">
              <w:rPr>
                <w:rFonts w:ascii="Calibri" w:hAnsi="Calibri"/>
                <w:color w:val="000000"/>
              </w:rPr>
              <w:t></w:t>
            </w:r>
            <w:r w:rsidRPr="00B949EA">
              <w:rPr>
                <w:rFonts w:ascii="Calibri" w:hAnsi="Calibri"/>
                <w:sz w:val="20"/>
                <w:szCs w:val="20"/>
              </w:rPr>
              <w:t xml:space="preserve">The natural history is for spontaneous resolution to occur, but this may take many years. </w:t>
            </w:r>
            <w:r w:rsidRPr="00B949EA">
              <w:rPr>
                <w:rFonts w:ascii="Calibri" w:hAnsi="Calibri"/>
                <w:color w:val="000000"/>
              </w:rPr>
              <w:t></w:t>
            </w:r>
            <w:r w:rsidRPr="00B949EA">
              <w:rPr>
                <w:rFonts w:ascii="Calibri" w:hAnsi="Calibri"/>
                <w:sz w:val="20"/>
                <w:szCs w:val="20"/>
              </w:rPr>
              <w:t xml:space="preserve">Characteristically, aspirin or anti inflammatory agents relieve the pain, but one must continue to take medications for many years. For this reason, most patients choose to have surgical treatment. </w:t>
            </w:r>
            <w:r w:rsidRPr="00B949EA">
              <w:rPr>
                <w:rFonts w:ascii="Calibri" w:hAnsi="Calibri"/>
                <w:color w:val="000000"/>
              </w:rPr>
              <w:t></w:t>
            </w:r>
            <w:r w:rsidRPr="00B949EA">
              <w:rPr>
                <w:rFonts w:ascii="Calibri" w:hAnsi="Calibri"/>
                <w:sz w:val="20"/>
                <w:szCs w:val="20"/>
              </w:rPr>
              <w:t xml:space="preserve">In the past, this consisted of surgical excisions, either by en bloc resection or </w:t>
            </w:r>
            <w:proofErr w:type="spellStart"/>
            <w:r w:rsidRPr="00B949EA">
              <w:rPr>
                <w:rFonts w:ascii="Calibri" w:hAnsi="Calibri"/>
                <w:sz w:val="20"/>
                <w:szCs w:val="20"/>
              </w:rPr>
              <w:t>intralesional</w:t>
            </w:r>
            <w:proofErr w:type="spellEnd"/>
            <w:r w:rsidRPr="00B949EA">
              <w:rPr>
                <w:rFonts w:ascii="Calibri" w:hAnsi="Calibri"/>
                <w:sz w:val="20"/>
                <w:szCs w:val="20"/>
              </w:rPr>
              <w:t xml:space="preserve"> curettage. However, currently, radiofrequency ablation is considered the standard of care. This radiograph shows a typical osteoid </w:t>
            </w:r>
            <w:proofErr w:type="spellStart"/>
            <w:r w:rsidRPr="00B949EA">
              <w:rPr>
                <w:rFonts w:ascii="Calibri" w:hAnsi="Calibri"/>
                <w:sz w:val="20"/>
                <w:szCs w:val="20"/>
              </w:rPr>
              <w:t>osteoma</w:t>
            </w:r>
            <w:proofErr w:type="spellEnd"/>
            <w:r w:rsidRPr="00B949EA">
              <w:rPr>
                <w:rFonts w:ascii="Calibri" w:hAnsi="Calibri"/>
                <w:sz w:val="20"/>
                <w:szCs w:val="20"/>
              </w:rPr>
              <w:t xml:space="preserve"> in the lateral cortex of the proximal </w:t>
            </w:r>
            <w:proofErr w:type="spellStart"/>
            <w:r w:rsidRPr="00B949EA">
              <w:rPr>
                <w:rFonts w:ascii="Calibri" w:hAnsi="Calibri"/>
                <w:sz w:val="20"/>
                <w:szCs w:val="20"/>
              </w:rPr>
              <w:t>humerus</w:t>
            </w:r>
            <w:proofErr w:type="spellEnd"/>
            <w:r w:rsidRPr="00B949EA">
              <w:rPr>
                <w:rFonts w:ascii="Calibri" w:hAnsi="Calibri"/>
                <w:sz w:val="20"/>
                <w:szCs w:val="20"/>
              </w:rPr>
              <w:t xml:space="preserve">.  The coronal CT scan clearly demonstrates the lesion and the axial CT also shows the </w:t>
            </w:r>
            <w:proofErr w:type="spellStart"/>
            <w:r w:rsidRPr="00B949EA">
              <w:rPr>
                <w:rFonts w:ascii="Calibri" w:hAnsi="Calibri"/>
                <w:sz w:val="20"/>
                <w:szCs w:val="20"/>
              </w:rPr>
              <w:t>nidus</w:t>
            </w:r>
            <w:proofErr w:type="spellEnd"/>
            <w:r w:rsidRPr="00B949EA">
              <w:rPr>
                <w:rFonts w:ascii="Calibri" w:hAnsi="Calibri"/>
                <w:sz w:val="20"/>
                <w:szCs w:val="20"/>
              </w:rPr>
              <w:t xml:space="preserve"> within the anterolateral humeral cortex.”</w:t>
            </w:r>
          </w:p>
          <w:p w:rsidR="00720C6F" w:rsidRPr="00B949EA" w:rsidRDefault="00720C6F" w:rsidP="00720C6F">
            <w:pPr>
              <w:rPr>
                <w:rFonts w:ascii="Calibri" w:hAnsi="Calibri"/>
                <w:sz w:val="20"/>
                <w:szCs w:val="20"/>
              </w:rPr>
            </w:pPr>
          </w:p>
          <w:p w:rsidR="00720C6F" w:rsidRPr="00D72B9E" w:rsidRDefault="00720C6F" w:rsidP="00EF2405">
            <w:pPr>
              <w:pStyle w:val="normal0"/>
              <w:rPr>
                <w:rFonts w:ascii="Calibri" w:hAnsi="Calibri"/>
                <w:i/>
              </w:rPr>
            </w:pPr>
          </w:p>
        </w:tc>
      </w:tr>
      <w:tr w:rsidR="00720C6F" w:rsidRPr="00D72B9E" w:rsidTr="00720C6F">
        <w:trPr>
          <w:trHeight w:val="2060"/>
        </w:trPr>
        <w:tc>
          <w:tcPr>
            <w:tcW w:w="5949" w:type="dxa"/>
            <w:shd w:val="clear" w:color="auto" w:fill="auto"/>
          </w:tcPr>
          <w:p w:rsidR="00720C6F" w:rsidRPr="00B949EA" w:rsidRDefault="00720C6F" w:rsidP="00720C6F">
            <w:pPr>
              <w:rPr>
                <w:rFonts w:ascii="Calibri" w:hAnsi="Calibri"/>
                <w:sz w:val="20"/>
                <w:szCs w:val="20"/>
              </w:rPr>
            </w:pPr>
            <w:r w:rsidRPr="00B949EA">
              <w:rPr>
                <w:rFonts w:ascii="Calibri" w:hAnsi="Calibri"/>
                <w:sz w:val="20"/>
                <w:szCs w:val="20"/>
              </w:rPr>
              <w:lastRenderedPageBreak/>
              <w:t>Virtual image &amp; CT image</w:t>
            </w:r>
          </w:p>
          <w:p w:rsidR="00720C6F" w:rsidRPr="00D72B9E" w:rsidRDefault="00720C6F" w:rsidP="00D2681E">
            <w:pPr>
              <w:pStyle w:val="normal0"/>
              <w:rPr>
                <w:rFonts w:ascii="Calibri" w:hAnsi="Calibri"/>
              </w:rPr>
            </w:pPr>
          </w:p>
        </w:tc>
        <w:tc>
          <w:tcPr>
            <w:tcW w:w="7119" w:type="dxa"/>
            <w:shd w:val="clear" w:color="auto" w:fill="auto"/>
          </w:tcPr>
          <w:p w:rsidR="00720C6F" w:rsidRDefault="00720C6F" w:rsidP="00EF2405">
            <w:pPr>
              <w:pStyle w:val="normal0"/>
              <w:rPr>
                <w:rFonts w:ascii="Calibri" w:hAnsi="Calibri"/>
                <w:i/>
              </w:rPr>
            </w:pPr>
            <w:r w:rsidRPr="00B949EA">
              <w:rPr>
                <w:rFonts w:ascii="Calibri" w:hAnsi="Calibri"/>
                <w:sz w:val="20"/>
                <w:szCs w:val="20"/>
              </w:rPr>
              <w:t xml:space="preserve">“The top screen in blue color represents the surgeon’s view of the virtual image, demonstrating the position of surgical instruments being navigated in the surgical field relative to the target </w:t>
            </w:r>
            <w:proofErr w:type="spellStart"/>
            <w:r w:rsidRPr="00B949EA">
              <w:rPr>
                <w:rFonts w:ascii="Calibri" w:hAnsi="Calibri"/>
                <w:sz w:val="20"/>
                <w:szCs w:val="20"/>
              </w:rPr>
              <w:t>nidus</w:t>
            </w:r>
            <w:proofErr w:type="spellEnd"/>
            <w:r w:rsidRPr="00B949EA">
              <w:rPr>
                <w:rFonts w:ascii="Calibri" w:hAnsi="Calibri"/>
                <w:sz w:val="20"/>
                <w:szCs w:val="20"/>
              </w:rPr>
              <w:t xml:space="preserve">. The bottom screen represents the CT scan image formed after 3-dimensional reconstructions using the O-arm software. In this particular case, the placement of two K-wires, best seen in the 2 CT images on the right, is confirmed within the </w:t>
            </w:r>
            <w:proofErr w:type="spellStart"/>
            <w:r w:rsidRPr="00B949EA">
              <w:rPr>
                <w:rFonts w:ascii="Calibri" w:hAnsi="Calibri"/>
                <w:sz w:val="20"/>
                <w:szCs w:val="20"/>
              </w:rPr>
              <w:t>nidus</w:t>
            </w:r>
            <w:proofErr w:type="spellEnd"/>
            <w:r w:rsidRPr="00B949EA">
              <w:rPr>
                <w:rFonts w:ascii="Calibri" w:hAnsi="Calibri"/>
                <w:sz w:val="20"/>
                <w:szCs w:val="20"/>
              </w:rPr>
              <w:t xml:space="preserve"> inside the </w:t>
            </w:r>
            <w:proofErr w:type="spellStart"/>
            <w:r w:rsidRPr="00B949EA">
              <w:rPr>
                <w:rFonts w:ascii="Calibri" w:hAnsi="Calibri"/>
                <w:sz w:val="20"/>
                <w:szCs w:val="20"/>
              </w:rPr>
              <w:t>humerus</w:t>
            </w:r>
            <w:proofErr w:type="spellEnd"/>
            <w:r w:rsidRPr="00B949EA">
              <w:rPr>
                <w:rFonts w:ascii="Calibri" w:hAnsi="Calibri"/>
                <w:sz w:val="20"/>
                <w:szCs w:val="20"/>
              </w:rPr>
              <w:t>.”</w:t>
            </w:r>
          </w:p>
        </w:tc>
      </w:tr>
      <w:tr w:rsidR="00720C6F" w:rsidRPr="00D72B9E" w:rsidTr="003E0C42">
        <w:trPr>
          <w:trHeight w:val="1979"/>
        </w:trPr>
        <w:tc>
          <w:tcPr>
            <w:tcW w:w="5949" w:type="dxa"/>
            <w:shd w:val="clear" w:color="auto" w:fill="auto"/>
          </w:tcPr>
          <w:p w:rsidR="00720C6F" w:rsidRPr="00B949EA" w:rsidRDefault="00720C6F" w:rsidP="00720C6F">
            <w:pPr>
              <w:rPr>
                <w:rFonts w:ascii="Calibri" w:hAnsi="Calibri"/>
                <w:sz w:val="20"/>
                <w:szCs w:val="20"/>
              </w:rPr>
            </w:pPr>
            <w:r w:rsidRPr="00B949EA">
              <w:rPr>
                <w:rFonts w:ascii="Calibri" w:hAnsi="Calibri"/>
                <w:sz w:val="20"/>
                <w:szCs w:val="20"/>
              </w:rPr>
              <w:t>Indications for RFA</w:t>
            </w:r>
          </w:p>
          <w:p w:rsidR="00720C6F" w:rsidRPr="00B949EA" w:rsidRDefault="00720C6F" w:rsidP="00720C6F">
            <w:pPr>
              <w:numPr>
                <w:ilvl w:val="0"/>
                <w:numId w:val="18"/>
              </w:numPr>
              <w:rPr>
                <w:rFonts w:ascii="Calibri" w:hAnsi="Calibri"/>
                <w:sz w:val="20"/>
                <w:szCs w:val="20"/>
              </w:rPr>
            </w:pPr>
            <w:r w:rsidRPr="00B949EA">
              <w:rPr>
                <w:rFonts w:ascii="Calibri" w:hAnsi="Calibri"/>
                <w:sz w:val="20"/>
                <w:szCs w:val="20"/>
              </w:rPr>
              <w:t xml:space="preserve">Symptomatic patients with osteoid </w:t>
            </w:r>
            <w:proofErr w:type="spellStart"/>
            <w:r w:rsidRPr="00B949EA">
              <w:rPr>
                <w:rFonts w:ascii="Calibri" w:hAnsi="Calibri"/>
                <w:sz w:val="20"/>
                <w:szCs w:val="20"/>
              </w:rPr>
              <w:t>osteomas</w:t>
            </w:r>
            <w:proofErr w:type="spellEnd"/>
          </w:p>
          <w:p w:rsidR="00720C6F" w:rsidRPr="00B949EA" w:rsidRDefault="00720C6F" w:rsidP="00720C6F">
            <w:pPr>
              <w:numPr>
                <w:ilvl w:val="0"/>
                <w:numId w:val="18"/>
              </w:numPr>
              <w:rPr>
                <w:rFonts w:ascii="Calibri" w:hAnsi="Calibri"/>
                <w:sz w:val="20"/>
                <w:szCs w:val="20"/>
              </w:rPr>
            </w:pPr>
            <w:proofErr w:type="spellStart"/>
            <w:r w:rsidRPr="00B949EA">
              <w:rPr>
                <w:rFonts w:ascii="Calibri" w:hAnsi="Calibri"/>
                <w:sz w:val="20"/>
                <w:szCs w:val="20"/>
              </w:rPr>
              <w:t>Sx’s</w:t>
            </w:r>
            <w:proofErr w:type="spellEnd"/>
            <w:r w:rsidRPr="00B949EA">
              <w:rPr>
                <w:rFonts w:ascii="Calibri" w:hAnsi="Calibri"/>
                <w:sz w:val="20"/>
                <w:szCs w:val="20"/>
              </w:rPr>
              <w:t xml:space="preserve"> unresponsive to analgesics (ASA or NSAID’s)</w:t>
            </w:r>
          </w:p>
          <w:p w:rsidR="00720C6F" w:rsidRPr="00B949EA" w:rsidRDefault="00720C6F" w:rsidP="00720C6F">
            <w:pPr>
              <w:numPr>
                <w:ilvl w:val="0"/>
                <w:numId w:val="18"/>
              </w:numPr>
              <w:rPr>
                <w:rFonts w:ascii="Calibri" w:hAnsi="Calibri"/>
                <w:sz w:val="20"/>
                <w:szCs w:val="20"/>
              </w:rPr>
            </w:pPr>
            <w:r w:rsidRPr="00B949EA">
              <w:rPr>
                <w:rFonts w:ascii="Calibri" w:hAnsi="Calibri"/>
                <w:sz w:val="20"/>
                <w:szCs w:val="20"/>
              </w:rPr>
              <w:t xml:space="preserve">If </w:t>
            </w:r>
            <w:proofErr w:type="spellStart"/>
            <w:r w:rsidRPr="00B949EA">
              <w:rPr>
                <w:rFonts w:ascii="Calibri" w:hAnsi="Calibri"/>
                <w:sz w:val="20"/>
                <w:szCs w:val="20"/>
              </w:rPr>
              <w:t>sx’s</w:t>
            </w:r>
            <w:proofErr w:type="spellEnd"/>
            <w:r w:rsidRPr="00B949EA">
              <w:rPr>
                <w:rFonts w:ascii="Calibri" w:hAnsi="Calibri"/>
                <w:sz w:val="20"/>
                <w:szCs w:val="20"/>
              </w:rPr>
              <w:t xml:space="preserve"> are responsive to meds, a prolonged course of treatment may be undesirable</w:t>
            </w:r>
          </w:p>
          <w:p w:rsidR="00720C6F" w:rsidRPr="00B949EA" w:rsidRDefault="00720C6F" w:rsidP="00720C6F">
            <w:pPr>
              <w:numPr>
                <w:ilvl w:val="0"/>
                <w:numId w:val="18"/>
              </w:numPr>
              <w:rPr>
                <w:rFonts w:ascii="Calibri" w:hAnsi="Calibri"/>
                <w:sz w:val="20"/>
                <w:szCs w:val="20"/>
              </w:rPr>
            </w:pPr>
            <w:r w:rsidRPr="00B949EA">
              <w:rPr>
                <w:rFonts w:ascii="Calibri" w:hAnsi="Calibri"/>
                <w:sz w:val="20"/>
                <w:szCs w:val="20"/>
              </w:rPr>
              <w:t>Secondary deformity (</w:t>
            </w:r>
            <w:proofErr w:type="spellStart"/>
            <w:r w:rsidRPr="00B949EA">
              <w:rPr>
                <w:rFonts w:ascii="Calibri" w:hAnsi="Calibri"/>
                <w:sz w:val="20"/>
                <w:szCs w:val="20"/>
              </w:rPr>
              <w:t>eg</w:t>
            </w:r>
            <w:proofErr w:type="spellEnd"/>
            <w:r w:rsidRPr="00B949EA">
              <w:rPr>
                <w:rFonts w:ascii="Calibri" w:hAnsi="Calibri"/>
                <w:sz w:val="20"/>
                <w:szCs w:val="20"/>
              </w:rPr>
              <w:t>, scoliosis)</w:t>
            </w:r>
          </w:p>
          <w:p w:rsidR="00720C6F" w:rsidRPr="00B949EA" w:rsidRDefault="00720C6F" w:rsidP="00720C6F">
            <w:pPr>
              <w:rPr>
                <w:rFonts w:ascii="Calibri" w:hAnsi="Calibri"/>
                <w:sz w:val="20"/>
                <w:szCs w:val="20"/>
              </w:rPr>
            </w:pPr>
          </w:p>
        </w:tc>
        <w:tc>
          <w:tcPr>
            <w:tcW w:w="7119" w:type="dxa"/>
            <w:shd w:val="clear" w:color="auto" w:fill="auto"/>
          </w:tcPr>
          <w:p w:rsidR="00720C6F" w:rsidRPr="00B949EA" w:rsidRDefault="00720C6F" w:rsidP="00EF2405">
            <w:pPr>
              <w:pStyle w:val="normal0"/>
              <w:rPr>
                <w:rFonts w:ascii="Calibri" w:hAnsi="Calibri"/>
                <w:sz w:val="20"/>
                <w:szCs w:val="20"/>
              </w:rPr>
            </w:pPr>
            <w:r w:rsidRPr="00B949EA">
              <w:rPr>
                <w:rFonts w:ascii="Calibri" w:hAnsi="Calibri"/>
                <w:sz w:val="20"/>
                <w:szCs w:val="20"/>
              </w:rPr>
              <w:t xml:space="preserve">“The indications for radiofrequency ablation are patients with painful osteoid </w:t>
            </w:r>
            <w:proofErr w:type="spellStart"/>
            <w:r w:rsidRPr="00B949EA">
              <w:rPr>
                <w:rFonts w:ascii="Calibri" w:hAnsi="Calibri"/>
                <w:sz w:val="20"/>
                <w:szCs w:val="20"/>
              </w:rPr>
              <w:t>osteomas</w:t>
            </w:r>
            <w:proofErr w:type="spellEnd"/>
            <w:r w:rsidRPr="00B949EA">
              <w:rPr>
                <w:rFonts w:ascii="Calibri" w:hAnsi="Calibri"/>
                <w:sz w:val="20"/>
                <w:szCs w:val="20"/>
              </w:rPr>
              <w:t xml:space="preserve">, patients with symptoms unresponsive to analgesics, or </w:t>
            </w:r>
            <w:r>
              <w:rPr>
                <w:rFonts w:ascii="Calibri" w:hAnsi="Calibri"/>
                <w:sz w:val="20"/>
                <w:szCs w:val="20"/>
              </w:rPr>
              <w:t xml:space="preserve">patients in whom </w:t>
            </w:r>
            <w:r w:rsidRPr="00B949EA">
              <w:rPr>
                <w:rFonts w:ascii="Calibri" w:hAnsi="Calibri"/>
                <w:sz w:val="20"/>
                <w:szCs w:val="20"/>
              </w:rPr>
              <w:t>symptoms are responsive to medication but a prolonged course of treatment is considered undesirable. Finally, in rare cases, a secondary deformity may develop, such as a scoliosis.”</w:t>
            </w:r>
          </w:p>
        </w:tc>
      </w:tr>
      <w:tr w:rsidR="00720C6F" w:rsidRPr="00D72B9E" w:rsidTr="003E0C42">
        <w:trPr>
          <w:trHeight w:val="2141"/>
        </w:trPr>
        <w:tc>
          <w:tcPr>
            <w:tcW w:w="5949" w:type="dxa"/>
            <w:shd w:val="clear" w:color="auto" w:fill="auto"/>
          </w:tcPr>
          <w:p w:rsidR="00720C6F" w:rsidRPr="00B949EA" w:rsidRDefault="00720C6F" w:rsidP="00720C6F">
            <w:pPr>
              <w:rPr>
                <w:rFonts w:ascii="Calibri" w:hAnsi="Calibri"/>
                <w:sz w:val="20"/>
                <w:szCs w:val="20"/>
              </w:rPr>
            </w:pPr>
            <w:r w:rsidRPr="00B949EA">
              <w:rPr>
                <w:rFonts w:ascii="Calibri" w:hAnsi="Calibri"/>
                <w:sz w:val="20"/>
                <w:szCs w:val="20"/>
              </w:rPr>
              <w:t>Importance of RFA</w:t>
            </w:r>
          </w:p>
          <w:p w:rsidR="00720C6F" w:rsidRPr="00B949EA" w:rsidRDefault="00720C6F" w:rsidP="00720C6F">
            <w:pPr>
              <w:numPr>
                <w:ilvl w:val="0"/>
                <w:numId w:val="19"/>
              </w:numPr>
              <w:rPr>
                <w:rFonts w:ascii="Calibri" w:hAnsi="Calibri"/>
                <w:sz w:val="20"/>
                <w:szCs w:val="20"/>
              </w:rPr>
            </w:pPr>
            <w:r w:rsidRPr="00B949EA">
              <w:rPr>
                <w:rFonts w:ascii="Calibri" w:hAnsi="Calibri"/>
                <w:sz w:val="20"/>
                <w:szCs w:val="20"/>
              </w:rPr>
              <w:t>Surgical excision involves curettage, en bloc resection or wide resection and bone grafting with success rates of 90–100%</w:t>
            </w:r>
          </w:p>
          <w:p w:rsidR="00720C6F" w:rsidRPr="00B949EA" w:rsidRDefault="00720C6F" w:rsidP="00720C6F">
            <w:pPr>
              <w:numPr>
                <w:ilvl w:val="0"/>
                <w:numId w:val="19"/>
              </w:numPr>
              <w:rPr>
                <w:rFonts w:ascii="Calibri" w:hAnsi="Calibri"/>
                <w:sz w:val="20"/>
                <w:szCs w:val="20"/>
              </w:rPr>
            </w:pPr>
            <w:r w:rsidRPr="00B949EA">
              <w:rPr>
                <w:rFonts w:ascii="Calibri" w:hAnsi="Calibri"/>
                <w:sz w:val="20"/>
                <w:szCs w:val="20"/>
              </w:rPr>
              <w:t>But, complications as high as 20% in some series with a 4.5% incidence of fractures</w:t>
            </w:r>
          </w:p>
          <w:p w:rsidR="00720C6F" w:rsidRPr="00B949EA" w:rsidRDefault="00720C6F" w:rsidP="00720C6F">
            <w:pPr>
              <w:numPr>
                <w:ilvl w:val="0"/>
                <w:numId w:val="19"/>
              </w:numPr>
              <w:rPr>
                <w:rFonts w:ascii="Calibri" w:hAnsi="Calibri"/>
                <w:sz w:val="20"/>
                <w:szCs w:val="20"/>
              </w:rPr>
            </w:pPr>
            <w:r w:rsidRPr="00B949EA">
              <w:rPr>
                <w:rFonts w:ascii="Calibri" w:hAnsi="Calibri"/>
                <w:sz w:val="20"/>
                <w:szCs w:val="20"/>
              </w:rPr>
              <w:t xml:space="preserve">RFA is minimally invasive, has higher success in relieving pain (&gt;92%) with a lower risk of complications (&lt;1%) </w:t>
            </w:r>
          </w:p>
          <w:p w:rsidR="00720C6F" w:rsidRPr="00B949EA" w:rsidRDefault="00720C6F" w:rsidP="00720C6F">
            <w:pPr>
              <w:rPr>
                <w:rFonts w:ascii="Calibri" w:hAnsi="Calibri"/>
                <w:sz w:val="20"/>
                <w:szCs w:val="20"/>
              </w:rPr>
            </w:pPr>
          </w:p>
        </w:tc>
        <w:tc>
          <w:tcPr>
            <w:tcW w:w="7119" w:type="dxa"/>
            <w:shd w:val="clear" w:color="auto" w:fill="auto"/>
          </w:tcPr>
          <w:p w:rsidR="00720C6F" w:rsidRPr="00B949EA" w:rsidRDefault="00720C6F" w:rsidP="00EF2405">
            <w:pPr>
              <w:pStyle w:val="normal0"/>
              <w:rPr>
                <w:rFonts w:ascii="Calibri" w:hAnsi="Calibri"/>
                <w:sz w:val="20"/>
                <w:szCs w:val="20"/>
              </w:rPr>
            </w:pPr>
            <w:r w:rsidRPr="00B949EA">
              <w:rPr>
                <w:rFonts w:ascii="Calibri" w:hAnsi="Calibri"/>
                <w:sz w:val="20"/>
                <w:szCs w:val="20"/>
              </w:rPr>
              <w:t>“The importance of radiofrequency ablation relative to other treatment options is that surgical incision involves curettage, en block resection or wide resection and bone grafting, and success rates of 90-100% are reported. However, there are complications as high as 20% in some series, with a 4.5% incidence of fractures. Radiofrequency ablation is advantageous in that it is minimally invasive, is successful in relieving pain in over 92% of patients, and has a lower risk of complications than surgical excision.”</w:t>
            </w:r>
          </w:p>
        </w:tc>
      </w:tr>
      <w:tr w:rsidR="003E0C42" w:rsidRPr="00D72B9E" w:rsidTr="003E0C42">
        <w:trPr>
          <w:trHeight w:val="1709"/>
        </w:trPr>
        <w:tc>
          <w:tcPr>
            <w:tcW w:w="5949" w:type="dxa"/>
            <w:shd w:val="clear" w:color="auto" w:fill="auto"/>
          </w:tcPr>
          <w:p w:rsidR="003E0C42" w:rsidRPr="00B949EA" w:rsidRDefault="003E0C42" w:rsidP="003E0C42">
            <w:pPr>
              <w:rPr>
                <w:rFonts w:ascii="Calibri" w:hAnsi="Calibri"/>
                <w:sz w:val="20"/>
                <w:szCs w:val="20"/>
              </w:rPr>
            </w:pPr>
            <w:r w:rsidRPr="00B949EA">
              <w:rPr>
                <w:rFonts w:ascii="Calibri" w:hAnsi="Calibri"/>
                <w:sz w:val="20"/>
                <w:szCs w:val="20"/>
              </w:rPr>
              <w:t>Surgical navigation</w:t>
            </w:r>
          </w:p>
          <w:p w:rsidR="003E0C42" w:rsidRPr="00B949EA" w:rsidRDefault="003E0C42" w:rsidP="003E0C42">
            <w:pPr>
              <w:numPr>
                <w:ilvl w:val="0"/>
                <w:numId w:val="20"/>
              </w:numPr>
              <w:rPr>
                <w:rFonts w:ascii="Calibri" w:hAnsi="Calibri"/>
                <w:sz w:val="20"/>
                <w:szCs w:val="20"/>
              </w:rPr>
            </w:pPr>
            <w:r w:rsidRPr="00B949EA">
              <w:rPr>
                <w:rFonts w:ascii="Calibri" w:hAnsi="Calibri"/>
                <w:sz w:val="20"/>
                <w:szCs w:val="20"/>
              </w:rPr>
              <w:t>Optical infrared camera</w:t>
            </w:r>
          </w:p>
          <w:p w:rsidR="003E0C42" w:rsidRPr="00B949EA" w:rsidRDefault="003E0C42" w:rsidP="003E0C42">
            <w:pPr>
              <w:numPr>
                <w:ilvl w:val="0"/>
                <w:numId w:val="20"/>
              </w:numPr>
              <w:rPr>
                <w:rFonts w:ascii="Calibri" w:hAnsi="Calibri"/>
                <w:sz w:val="20"/>
                <w:szCs w:val="20"/>
              </w:rPr>
            </w:pPr>
            <w:r w:rsidRPr="00B949EA">
              <w:rPr>
                <w:rFonts w:ascii="Calibri" w:hAnsi="Calibri"/>
                <w:sz w:val="20"/>
                <w:szCs w:val="20"/>
              </w:rPr>
              <w:t>Tracking array on target and hand instrument</w:t>
            </w:r>
          </w:p>
          <w:p w:rsidR="003E0C42" w:rsidRPr="00B949EA" w:rsidRDefault="003E0C42" w:rsidP="003E0C42">
            <w:pPr>
              <w:numPr>
                <w:ilvl w:val="0"/>
                <w:numId w:val="20"/>
              </w:numPr>
              <w:rPr>
                <w:rFonts w:ascii="Calibri" w:hAnsi="Calibri"/>
                <w:sz w:val="20"/>
                <w:szCs w:val="20"/>
              </w:rPr>
            </w:pPr>
            <w:r w:rsidRPr="00B949EA">
              <w:rPr>
                <w:rFonts w:ascii="Calibri" w:hAnsi="Calibri"/>
                <w:sz w:val="20"/>
                <w:szCs w:val="20"/>
              </w:rPr>
              <w:t>Real time</w:t>
            </w:r>
          </w:p>
          <w:p w:rsidR="003E0C42" w:rsidRPr="00B949EA" w:rsidRDefault="003E0C42" w:rsidP="003E0C42">
            <w:pPr>
              <w:numPr>
                <w:ilvl w:val="0"/>
                <w:numId w:val="20"/>
              </w:numPr>
              <w:rPr>
                <w:rFonts w:ascii="Calibri" w:hAnsi="Calibri"/>
                <w:sz w:val="20"/>
                <w:szCs w:val="20"/>
              </w:rPr>
            </w:pPr>
            <w:r w:rsidRPr="00B949EA">
              <w:rPr>
                <w:rFonts w:ascii="Calibri" w:hAnsi="Calibri"/>
                <w:sz w:val="20"/>
                <w:szCs w:val="20"/>
              </w:rPr>
              <w:t>Virtual image</w:t>
            </w:r>
          </w:p>
          <w:p w:rsidR="003E0C42" w:rsidRPr="00B949EA" w:rsidRDefault="003E0C42" w:rsidP="003E0C42">
            <w:pPr>
              <w:numPr>
                <w:ilvl w:val="0"/>
                <w:numId w:val="20"/>
              </w:numPr>
              <w:rPr>
                <w:rFonts w:ascii="Calibri" w:hAnsi="Calibri"/>
                <w:sz w:val="20"/>
                <w:szCs w:val="20"/>
              </w:rPr>
            </w:pPr>
            <w:r w:rsidRPr="00B949EA">
              <w:rPr>
                <w:rFonts w:ascii="Calibri" w:hAnsi="Calibri"/>
                <w:sz w:val="20"/>
                <w:szCs w:val="20"/>
              </w:rPr>
              <w:t>No radiation emitted during navigation</w:t>
            </w:r>
          </w:p>
          <w:p w:rsidR="003E0C42" w:rsidRPr="00B949EA" w:rsidRDefault="003E0C42" w:rsidP="00720C6F">
            <w:pPr>
              <w:rPr>
                <w:rFonts w:ascii="Calibri" w:hAnsi="Calibri"/>
                <w:sz w:val="20"/>
                <w:szCs w:val="20"/>
              </w:rPr>
            </w:pPr>
          </w:p>
        </w:tc>
        <w:tc>
          <w:tcPr>
            <w:tcW w:w="7119" w:type="dxa"/>
            <w:shd w:val="clear" w:color="auto" w:fill="auto"/>
          </w:tcPr>
          <w:p w:rsidR="003E0C42" w:rsidRPr="00B949EA" w:rsidRDefault="003E0C42" w:rsidP="00EF2405">
            <w:pPr>
              <w:pStyle w:val="normal0"/>
              <w:rPr>
                <w:rFonts w:ascii="Calibri" w:hAnsi="Calibri"/>
                <w:sz w:val="20"/>
                <w:szCs w:val="20"/>
              </w:rPr>
            </w:pPr>
            <w:r w:rsidRPr="00B949EA">
              <w:rPr>
                <w:rFonts w:ascii="Calibri" w:hAnsi="Calibri"/>
                <w:sz w:val="20"/>
                <w:szCs w:val="20"/>
              </w:rPr>
              <w:t xml:space="preserve">“In surgical navigation, an optical infrared camera is used to track a target attached to an optical array. These arrays are attached to the target and any surgical instruments. The advantage of surgical navigation is the ability to see the target continuously, in real time, on a virtual image, without any radiation being emitted. Three common platforms for surgical navigation are the Medtronic </w:t>
            </w:r>
            <w:proofErr w:type="spellStart"/>
            <w:r w:rsidRPr="00B949EA">
              <w:rPr>
                <w:rFonts w:ascii="Calibri" w:hAnsi="Calibri"/>
                <w:sz w:val="20"/>
                <w:szCs w:val="20"/>
              </w:rPr>
              <w:t>StealthStation</w:t>
            </w:r>
            <w:proofErr w:type="spellEnd"/>
            <w:r w:rsidRPr="00B949EA">
              <w:rPr>
                <w:rFonts w:ascii="Calibri" w:hAnsi="Calibri"/>
                <w:sz w:val="20"/>
                <w:szCs w:val="20"/>
                <w:vertAlign w:val="superscript"/>
              </w:rPr>
              <w:t>®</w:t>
            </w:r>
            <w:r w:rsidRPr="00B949EA">
              <w:rPr>
                <w:rFonts w:ascii="Calibri" w:hAnsi="Calibri"/>
                <w:sz w:val="20"/>
                <w:szCs w:val="20"/>
              </w:rPr>
              <w:t xml:space="preserve">, </w:t>
            </w:r>
            <w:proofErr w:type="spellStart"/>
            <w:r w:rsidRPr="00B949EA">
              <w:rPr>
                <w:rFonts w:ascii="Calibri" w:hAnsi="Calibri"/>
                <w:sz w:val="20"/>
                <w:szCs w:val="20"/>
              </w:rPr>
              <w:t>Brainlab</w:t>
            </w:r>
            <w:proofErr w:type="spellEnd"/>
            <w:r w:rsidRPr="00B949EA">
              <w:rPr>
                <w:rFonts w:ascii="Calibri" w:hAnsi="Calibri"/>
                <w:sz w:val="20"/>
                <w:szCs w:val="20"/>
              </w:rPr>
              <w:t>, and Stryker’s navigation suite.”</w:t>
            </w:r>
          </w:p>
        </w:tc>
      </w:tr>
      <w:tr w:rsidR="003E0C42" w:rsidRPr="00D72B9E" w:rsidTr="003E0C42">
        <w:trPr>
          <w:trHeight w:val="1340"/>
        </w:trPr>
        <w:tc>
          <w:tcPr>
            <w:tcW w:w="5949" w:type="dxa"/>
            <w:shd w:val="clear" w:color="auto" w:fill="auto"/>
          </w:tcPr>
          <w:p w:rsidR="003E0C42" w:rsidRPr="00B949EA" w:rsidRDefault="003E0C42" w:rsidP="003E0C42">
            <w:pPr>
              <w:rPr>
                <w:rFonts w:ascii="Calibri" w:hAnsi="Calibri"/>
                <w:sz w:val="20"/>
                <w:szCs w:val="20"/>
              </w:rPr>
            </w:pPr>
            <w:r w:rsidRPr="00B949EA">
              <w:rPr>
                <w:rFonts w:ascii="Calibri" w:hAnsi="Calibri"/>
                <w:sz w:val="20"/>
                <w:szCs w:val="20"/>
              </w:rPr>
              <w:t>Types of CT</w:t>
            </w:r>
            <w:r>
              <w:rPr>
                <w:rFonts w:ascii="Calibri" w:hAnsi="Calibri"/>
                <w:sz w:val="20"/>
                <w:szCs w:val="20"/>
              </w:rPr>
              <w:t>: Cone Beam (O-arm)</w:t>
            </w:r>
          </w:p>
        </w:tc>
        <w:tc>
          <w:tcPr>
            <w:tcW w:w="7119" w:type="dxa"/>
            <w:shd w:val="clear" w:color="auto" w:fill="auto"/>
          </w:tcPr>
          <w:p w:rsidR="003E0C42" w:rsidRPr="00B949EA" w:rsidRDefault="003E0C42" w:rsidP="00EF2405">
            <w:pPr>
              <w:pStyle w:val="normal0"/>
              <w:rPr>
                <w:rFonts w:ascii="Calibri" w:hAnsi="Calibri"/>
                <w:sz w:val="20"/>
                <w:szCs w:val="20"/>
              </w:rPr>
            </w:pPr>
            <w:r w:rsidRPr="00B949EA">
              <w:rPr>
                <w:rFonts w:ascii="Calibri" w:hAnsi="Calibri"/>
                <w:sz w:val="20"/>
                <w:szCs w:val="20"/>
              </w:rPr>
              <w:t>“The O-arm uses cone beam CT technology. This emits only half the radiation dose of a conventional CT. Image contrast is excellent and bone visualization is superb. However, soft tissues are poorly seen. A conventional 64-slice CT scanner emits a higher radiation dose yet provides diagnostic-quality images of both bone and soft tissue.”</w:t>
            </w:r>
          </w:p>
        </w:tc>
      </w:tr>
      <w:tr w:rsidR="003E0C42" w:rsidRPr="00D72B9E" w:rsidTr="003E0C42">
        <w:trPr>
          <w:trHeight w:val="800"/>
        </w:trPr>
        <w:tc>
          <w:tcPr>
            <w:tcW w:w="5949" w:type="dxa"/>
            <w:shd w:val="clear" w:color="auto" w:fill="auto"/>
          </w:tcPr>
          <w:p w:rsidR="003E0C42" w:rsidRPr="00B949EA" w:rsidRDefault="003E0C42" w:rsidP="003E0C42">
            <w:pPr>
              <w:rPr>
                <w:rFonts w:ascii="Calibri" w:hAnsi="Calibri"/>
                <w:sz w:val="20"/>
                <w:szCs w:val="20"/>
              </w:rPr>
            </w:pPr>
            <w:r>
              <w:rPr>
                <w:rFonts w:ascii="Calibri" w:hAnsi="Calibri"/>
                <w:sz w:val="20"/>
                <w:szCs w:val="20"/>
              </w:rPr>
              <w:t>Types of CT: Conventional CT</w:t>
            </w:r>
          </w:p>
        </w:tc>
        <w:tc>
          <w:tcPr>
            <w:tcW w:w="7119" w:type="dxa"/>
            <w:shd w:val="clear" w:color="auto" w:fill="auto"/>
          </w:tcPr>
          <w:p w:rsidR="003E0C42" w:rsidRPr="00B949EA" w:rsidRDefault="003E0C42" w:rsidP="003E0C42">
            <w:pPr>
              <w:rPr>
                <w:rFonts w:ascii="Calibri" w:hAnsi="Calibri"/>
                <w:sz w:val="20"/>
                <w:szCs w:val="20"/>
              </w:rPr>
            </w:pPr>
            <w:r>
              <w:rPr>
                <w:rFonts w:ascii="Calibri" w:hAnsi="Calibri"/>
                <w:sz w:val="20"/>
                <w:szCs w:val="20"/>
              </w:rPr>
              <w:t>“</w:t>
            </w:r>
            <w:r w:rsidRPr="00B949EA">
              <w:rPr>
                <w:rFonts w:ascii="Calibri" w:hAnsi="Calibri"/>
                <w:sz w:val="20"/>
                <w:szCs w:val="20"/>
              </w:rPr>
              <w:t>A conventional 64-slice CT scanner emits a higher radiation dose yet provides diagnostic-quality images of both bone and soft tissue.</w:t>
            </w:r>
            <w:r>
              <w:rPr>
                <w:rFonts w:ascii="Calibri" w:hAnsi="Calibri"/>
                <w:sz w:val="20"/>
                <w:szCs w:val="20"/>
              </w:rPr>
              <w:t>”</w:t>
            </w:r>
          </w:p>
        </w:tc>
      </w:tr>
      <w:tr w:rsidR="003E0C42" w:rsidRPr="00D72B9E" w:rsidTr="003E0C42">
        <w:trPr>
          <w:trHeight w:val="1160"/>
        </w:trPr>
        <w:tc>
          <w:tcPr>
            <w:tcW w:w="5949" w:type="dxa"/>
            <w:shd w:val="clear" w:color="auto" w:fill="auto"/>
          </w:tcPr>
          <w:p w:rsidR="003E0C42" w:rsidRPr="00B949EA" w:rsidRDefault="003E0C42" w:rsidP="003E0C42">
            <w:pPr>
              <w:rPr>
                <w:rFonts w:ascii="Calibri" w:hAnsi="Calibri"/>
                <w:sz w:val="20"/>
                <w:szCs w:val="20"/>
              </w:rPr>
            </w:pPr>
            <w:r w:rsidRPr="00B949EA">
              <w:rPr>
                <w:rFonts w:ascii="Calibri" w:hAnsi="Calibri"/>
                <w:sz w:val="20"/>
                <w:szCs w:val="20"/>
              </w:rPr>
              <w:lastRenderedPageBreak/>
              <w:t>O-arm CT image</w:t>
            </w:r>
          </w:p>
        </w:tc>
        <w:tc>
          <w:tcPr>
            <w:tcW w:w="7119" w:type="dxa"/>
            <w:shd w:val="clear" w:color="auto" w:fill="auto"/>
          </w:tcPr>
          <w:p w:rsidR="003E0C42" w:rsidRDefault="003E0C42" w:rsidP="003E0C42">
            <w:pPr>
              <w:rPr>
                <w:rFonts w:ascii="Calibri" w:hAnsi="Calibri"/>
                <w:sz w:val="20"/>
                <w:szCs w:val="20"/>
              </w:rPr>
            </w:pPr>
            <w:r w:rsidRPr="00B949EA">
              <w:rPr>
                <w:rFonts w:ascii="Calibri" w:hAnsi="Calibri"/>
                <w:sz w:val="20"/>
                <w:szCs w:val="20"/>
              </w:rPr>
              <w:t xml:space="preserve">“This is the typical image seen from an O-arm CT scanner that has been reformatted in three dimensions. Coronal, axial and sagittal views are available to interpret. In this case, an osteoid </w:t>
            </w:r>
            <w:proofErr w:type="spellStart"/>
            <w:r w:rsidRPr="00B949EA">
              <w:rPr>
                <w:rFonts w:ascii="Calibri" w:hAnsi="Calibri"/>
                <w:sz w:val="20"/>
                <w:szCs w:val="20"/>
              </w:rPr>
              <w:t>osteoma</w:t>
            </w:r>
            <w:proofErr w:type="spellEnd"/>
            <w:r w:rsidRPr="00B949EA">
              <w:rPr>
                <w:rFonts w:ascii="Calibri" w:hAnsi="Calibri"/>
                <w:sz w:val="20"/>
                <w:szCs w:val="20"/>
              </w:rPr>
              <w:t xml:space="preserve"> is targeted, as the intersecting green lines show, in the </w:t>
            </w:r>
            <w:proofErr w:type="spellStart"/>
            <w:r w:rsidRPr="00B949EA">
              <w:rPr>
                <w:rFonts w:ascii="Calibri" w:hAnsi="Calibri"/>
                <w:sz w:val="20"/>
                <w:szCs w:val="20"/>
              </w:rPr>
              <w:t>anteromedial</w:t>
            </w:r>
            <w:proofErr w:type="spellEnd"/>
            <w:r w:rsidRPr="00B949EA">
              <w:rPr>
                <w:rFonts w:ascii="Calibri" w:hAnsi="Calibri"/>
                <w:sz w:val="20"/>
                <w:szCs w:val="20"/>
              </w:rPr>
              <w:t xml:space="preserve"> humeral cortex.”</w:t>
            </w:r>
          </w:p>
        </w:tc>
      </w:tr>
      <w:tr w:rsidR="003E0C42" w:rsidRPr="00D72B9E" w:rsidTr="005200A7">
        <w:trPr>
          <w:trHeight w:val="440"/>
        </w:trPr>
        <w:tc>
          <w:tcPr>
            <w:tcW w:w="13068" w:type="dxa"/>
            <w:gridSpan w:val="2"/>
            <w:shd w:val="clear" w:color="auto" w:fill="DBE5F1"/>
          </w:tcPr>
          <w:p w:rsidR="003E0C42" w:rsidRPr="00D72B9E" w:rsidRDefault="005E12EC" w:rsidP="003E0C42">
            <w:pPr>
              <w:pStyle w:val="normal0"/>
              <w:rPr>
                <w:rFonts w:ascii="Calibri" w:hAnsi="Calibri"/>
                <w:i/>
              </w:rPr>
            </w:pPr>
            <w:r>
              <w:rPr>
                <w:rFonts w:ascii="Calibri" w:hAnsi="Calibri"/>
                <w:b/>
                <w:sz w:val="32"/>
                <w:szCs w:val="32"/>
              </w:rPr>
              <w:t>Video File 3</w:t>
            </w:r>
          </w:p>
        </w:tc>
      </w:tr>
      <w:tr w:rsidR="003E0C42" w:rsidRPr="00D72B9E" w:rsidTr="003E0C42">
        <w:trPr>
          <w:trHeight w:val="4040"/>
        </w:trPr>
        <w:tc>
          <w:tcPr>
            <w:tcW w:w="5949" w:type="dxa"/>
            <w:shd w:val="clear" w:color="auto" w:fill="auto"/>
          </w:tcPr>
          <w:p w:rsidR="003E0C42" w:rsidRDefault="003E0C42" w:rsidP="003E0C42">
            <w:pPr>
              <w:pStyle w:val="normal0"/>
              <w:rPr>
                <w:rFonts w:ascii="Calibri" w:hAnsi="Calibri"/>
              </w:rPr>
            </w:pPr>
            <w:r w:rsidRPr="00D72B9E">
              <w:rPr>
                <w:rFonts w:ascii="Calibri" w:hAnsi="Calibri"/>
              </w:rPr>
              <w:t>PROCEDURE OVERVIEW (1-2 min</w:t>
            </w:r>
            <w:r>
              <w:rPr>
                <w:rFonts w:ascii="Calibri" w:hAnsi="Calibri"/>
              </w:rPr>
              <w:t>)</w:t>
            </w:r>
          </w:p>
          <w:p w:rsidR="003E0C42" w:rsidRDefault="003E0C42" w:rsidP="003E0C42">
            <w:pPr>
              <w:pStyle w:val="normal0"/>
              <w:rPr>
                <w:rFonts w:ascii="Calibri" w:hAnsi="Calibri"/>
                <w:i/>
              </w:rPr>
            </w:pPr>
            <w:r w:rsidRPr="005C292A">
              <w:rPr>
                <w:rFonts w:ascii="Calibri" w:hAnsi="Calibri"/>
                <w:i/>
              </w:rPr>
              <w:t>List the</w:t>
            </w:r>
            <w:r w:rsidRPr="00D72B9E">
              <w:rPr>
                <w:rFonts w:ascii="Calibri" w:hAnsi="Calibri"/>
                <w:i/>
              </w:rPr>
              <w:t xml:space="preserve"> key steps of the procedure (i.e., Step 1, Step 2, </w:t>
            </w:r>
            <w:r w:rsidRPr="000C6CD2">
              <w:rPr>
                <w:rFonts w:ascii="Calibri" w:hAnsi="Calibri"/>
                <w:i/>
              </w:rPr>
              <w:t>Step</w:t>
            </w:r>
            <w:r w:rsidRPr="00D72B9E">
              <w:rPr>
                <w:rFonts w:ascii="Calibri" w:hAnsi="Calibri"/>
                <w:i/>
              </w:rPr>
              <w:t xml:space="preserve"> 3, etc.)</w:t>
            </w:r>
            <w:r>
              <w:rPr>
                <w:rFonts w:ascii="Calibri" w:hAnsi="Calibri"/>
                <w:i/>
              </w:rPr>
              <w:t xml:space="preserve"> here:</w:t>
            </w:r>
          </w:p>
          <w:p w:rsidR="003E0C42" w:rsidRDefault="003E0C42" w:rsidP="003E0C42">
            <w:pPr>
              <w:pStyle w:val="normal0"/>
              <w:rPr>
                <w:rFonts w:ascii="Calibri" w:hAnsi="Calibri"/>
                <w:i/>
              </w:rPr>
            </w:pPr>
          </w:p>
          <w:p w:rsidR="003E0C42" w:rsidRPr="00B949EA" w:rsidRDefault="003E0C42" w:rsidP="003E0C42">
            <w:pPr>
              <w:rPr>
                <w:rFonts w:ascii="Calibri" w:hAnsi="Calibri"/>
                <w:sz w:val="20"/>
                <w:szCs w:val="20"/>
              </w:rPr>
            </w:pPr>
            <w:r w:rsidRPr="00B949EA">
              <w:rPr>
                <w:rFonts w:ascii="Calibri" w:hAnsi="Calibri"/>
                <w:sz w:val="20"/>
                <w:szCs w:val="20"/>
              </w:rPr>
              <w:t>Procedure overview</w:t>
            </w:r>
          </w:p>
          <w:p w:rsidR="003E0C42" w:rsidRPr="00B949EA" w:rsidRDefault="003E0C42" w:rsidP="003E0C42">
            <w:pPr>
              <w:numPr>
                <w:ilvl w:val="0"/>
                <w:numId w:val="21"/>
              </w:numPr>
              <w:rPr>
                <w:rFonts w:ascii="Calibri" w:hAnsi="Calibri"/>
                <w:sz w:val="20"/>
                <w:szCs w:val="20"/>
              </w:rPr>
            </w:pPr>
            <w:r w:rsidRPr="00B949EA">
              <w:rPr>
                <w:rFonts w:ascii="Calibri" w:hAnsi="Calibri"/>
                <w:sz w:val="20"/>
                <w:szCs w:val="20"/>
              </w:rPr>
              <w:t>Preoperative planning</w:t>
            </w:r>
          </w:p>
          <w:p w:rsidR="003E0C42" w:rsidRPr="00B949EA" w:rsidRDefault="003E0C42" w:rsidP="003E0C42">
            <w:pPr>
              <w:numPr>
                <w:ilvl w:val="0"/>
                <w:numId w:val="21"/>
              </w:numPr>
              <w:rPr>
                <w:rFonts w:ascii="Calibri" w:hAnsi="Calibri"/>
                <w:sz w:val="20"/>
                <w:szCs w:val="20"/>
              </w:rPr>
            </w:pPr>
            <w:r w:rsidRPr="00B949EA">
              <w:rPr>
                <w:rFonts w:ascii="Calibri" w:hAnsi="Calibri"/>
                <w:sz w:val="20"/>
                <w:szCs w:val="20"/>
              </w:rPr>
              <w:t>Patient positioning and setup</w:t>
            </w:r>
          </w:p>
          <w:p w:rsidR="003E0C42" w:rsidRPr="00B949EA" w:rsidRDefault="003E0C42" w:rsidP="003E0C42">
            <w:pPr>
              <w:numPr>
                <w:ilvl w:val="0"/>
                <w:numId w:val="21"/>
              </w:numPr>
              <w:rPr>
                <w:rFonts w:ascii="Calibri" w:hAnsi="Calibri"/>
                <w:sz w:val="20"/>
                <w:szCs w:val="20"/>
              </w:rPr>
            </w:pPr>
            <w:r w:rsidRPr="00B949EA">
              <w:rPr>
                <w:rFonts w:ascii="Calibri" w:hAnsi="Calibri"/>
                <w:sz w:val="20"/>
                <w:szCs w:val="20"/>
              </w:rPr>
              <w:t>Tracking optical array placement</w:t>
            </w:r>
          </w:p>
          <w:p w:rsidR="003E0C42" w:rsidRPr="00B949EA" w:rsidRDefault="003E0C42" w:rsidP="003E0C42">
            <w:pPr>
              <w:numPr>
                <w:ilvl w:val="0"/>
                <w:numId w:val="21"/>
              </w:numPr>
              <w:rPr>
                <w:rFonts w:ascii="Calibri" w:hAnsi="Calibri"/>
                <w:sz w:val="20"/>
                <w:szCs w:val="20"/>
              </w:rPr>
            </w:pPr>
            <w:r w:rsidRPr="00B949EA">
              <w:rPr>
                <w:rFonts w:ascii="Calibri" w:hAnsi="Calibri"/>
                <w:sz w:val="20"/>
                <w:szCs w:val="20"/>
              </w:rPr>
              <w:t>O-Arm</w:t>
            </w:r>
            <w:r w:rsidRPr="00B949EA">
              <w:rPr>
                <w:rFonts w:ascii="Calibri" w:hAnsi="Calibri"/>
                <w:sz w:val="20"/>
                <w:szCs w:val="20"/>
                <w:vertAlign w:val="superscript"/>
              </w:rPr>
              <w:t>®</w:t>
            </w:r>
            <w:r w:rsidRPr="00B949EA">
              <w:rPr>
                <w:rFonts w:ascii="Calibri" w:hAnsi="Calibri"/>
                <w:sz w:val="20"/>
                <w:szCs w:val="20"/>
              </w:rPr>
              <w:t xml:space="preserve"> setup and CT spin</w:t>
            </w:r>
          </w:p>
          <w:p w:rsidR="003E0C42" w:rsidRPr="00B949EA" w:rsidRDefault="003E0C42" w:rsidP="003E0C42">
            <w:pPr>
              <w:numPr>
                <w:ilvl w:val="0"/>
                <w:numId w:val="21"/>
              </w:numPr>
              <w:rPr>
                <w:rFonts w:ascii="Calibri" w:hAnsi="Calibri"/>
                <w:sz w:val="20"/>
                <w:szCs w:val="20"/>
              </w:rPr>
            </w:pPr>
            <w:r w:rsidRPr="00B949EA">
              <w:rPr>
                <w:rFonts w:ascii="Calibri" w:hAnsi="Calibri"/>
                <w:sz w:val="20"/>
                <w:szCs w:val="20"/>
              </w:rPr>
              <w:t>CT data interpretation &amp; approach planning</w:t>
            </w:r>
          </w:p>
          <w:p w:rsidR="003E0C42" w:rsidRPr="00B949EA" w:rsidRDefault="003E0C42" w:rsidP="003E0C42">
            <w:pPr>
              <w:numPr>
                <w:ilvl w:val="0"/>
                <w:numId w:val="21"/>
              </w:numPr>
              <w:rPr>
                <w:rFonts w:ascii="Calibri" w:hAnsi="Calibri"/>
                <w:sz w:val="20"/>
                <w:szCs w:val="20"/>
              </w:rPr>
            </w:pPr>
            <w:r w:rsidRPr="00B949EA">
              <w:rPr>
                <w:rFonts w:ascii="Calibri" w:hAnsi="Calibri"/>
                <w:sz w:val="20"/>
                <w:szCs w:val="20"/>
              </w:rPr>
              <w:t>Surgical navigation setup</w:t>
            </w:r>
          </w:p>
          <w:p w:rsidR="003E0C42" w:rsidRPr="00B949EA" w:rsidRDefault="003E0C42" w:rsidP="003E0C42">
            <w:pPr>
              <w:numPr>
                <w:ilvl w:val="0"/>
                <w:numId w:val="21"/>
              </w:numPr>
              <w:rPr>
                <w:rFonts w:ascii="Calibri" w:hAnsi="Calibri"/>
                <w:sz w:val="20"/>
                <w:szCs w:val="20"/>
              </w:rPr>
            </w:pPr>
            <w:r>
              <w:rPr>
                <w:rFonts w:ascii="Calibri" w:hAnsi="Calibri"/>
                <w:sz w:val="20"/>
                <w:szCs w:val="20"/>
              </w:rPr>
              <w:t xml:space="preserve">K-wire insertion and </w:t>
            </w:r>
            <w:proofErr w:type="spellStart"/>
            <w:r w:rsidRPr="00B949EA">
              <w:rPr>
                <w:rFonts w:ascii="Calibri" w:hAnsi="Calibri"/>
                <w:sz w:val="20"/>
                <w:szCs w:val="20"/>
              </w:rPr>
              <w:t>Nidus</w:t>
            </w:r>
            <w:proofErr w:type="spellEnd"/>
            <w:r w:rsidRPr="00B949EA">
              <w:rPr>
                <w:rFonts w:ascii="Calibri" w:hAnsi="Calibri"/>
                <w:sz w:val="20"/>
                <w:szCs w:val="20"/>
              </w:rPr>
              <w:t xml:space="preserve"> localization</w:t>
            </w:r>
          </w:p>
          <w:p w:rsidR="003E0C42" w:rsidRPr="00B949EA" w:rsidRDefault="003E0C42" w:rsidP="003E0C42">
            <w:pPr>
              <w:numPr>
                <w:ilvl w:val="0"/>
                <w:numId w:val="21"/>
              </w:numPr>
              <w:rPr>
                <w:rFonts w:ascii="Calibri" w:hAnsi="Calibri"/>
                <w:sz w:val="20"/>
                <w:szCs w:val="20"/>
              </w:rPr>
            </w:pPr>
            <w:r w:rsidRPr="00B949EA">
              <w:rPr>
                <w:rFonts w:ascii="Calibri" w:hAnsi="Calibri"/>
                <w:sz w:val="20"/>
                <w:szCs w:val="20"/>
              </w:rPr>
              <w:t>Ex</w:t>
            </w:r>
            <w:r>
              <w:rPr>
                <w:rFonts w:ascii="Calibri" w:hAnsi="Calibri"/>
                <w:sz w:val="20"/>
                <w:szCs w:val="20"/>
              </w:rPr>
              <w:t>c</w:t>
            </w:r>
            <w:r w:rsidRPr="00B949EA">
              <w:rPr>
                <w:rFonts w:ascii="Calibri" w:hAnsi="Calibri"/>
                <w:sz w:val="20"/>
                <w:szCs w:val="20"/>
              </w:rPr>
              <w:t xml:space="preserve">hanging K-wire for a radiofrequency probe </w:t>
            </w:r>
          </w:p>
          <w:p w:rsidR="003E0C42" w:rsidRPr="00B949EA" w:rsidRDefault="003E0C42" w:rsidP="003E0C42">
            <w:pPr>
              <w:numPr>
                <w:ilvl w:val="0"/>
                <w:numId w:val="21"/>
              </w:numPr>
              <w:rPr>
                <w:rFonts w:ascii="Calibri" w:hAnsi="Calibri"/>
                <w:sz w:val="20"/>
                <w:szCs w:val="20"/>
              </w:rPr>
            </w:pPr>
            <w:r w:rsidRPr="00B949EA">
              <w:rPr>
                <w:rFonts w:ascii="Calibri" w:hAnsi="Calibri"/>
                <w:sz w:val="20"/>
                <w:szCs w:val="20"/>
              </w:rPr>
              <w:t>RFA probe placement confirmation</w:t>
            </w:r>
          </w:p>
          <w:p w:rsidR="003E0C42" w:rsidRPr="00B949EA" w:rsidRDefault="003E0C42" w:rsidP="003E0C42">
            <w:pPr>
              <w:numPr>
                <w:ilvl w:val="0"/>
                <w:numId w:val="21"/>
              </w:numPr>
              <w:rPr>
                <w:rFonts w:ascii="Calibri" w:hAnsi="Calibri"/>
                <w:sz w:val="20"/>
                <w:szCs w:val="20"/>
              </w:rPr>
            </w:pPr>
            <w:r w:rsidRPr="00B949EA">
              <w:rPr>
                <w:rFonts w:ascii="Calibri" w:hAnsi="Calibri"/>
                <w:sz w:val="20"/>
                <w:szCs w:val="20"/>
              </w:rPr>
              <w:t>Radiofrequency probe activation &amp; closure</w:t>
            </w:r>
          </w:p>
          <w:p w:rsidR="003E0C42" w:rsidRPr="00D72B9E" w:rsidRDefault="003E0C42" w:rsidP="003E0C42">
            <w:pPr>
              <w:pStyle w:val="normal0"/>
              <w:rPr>
                <w:rFonts w:ascii="Calibri" w:hAnsi="Calibri"/>
                <w:i/>
              </w:rPr>
            </w:pPr>
          </w:p>
          <w:p w:rsidR="003E0C42" w:rsidRPr="00D72B9E" w:rsidRDefault="003E0C42" w:rsidP="003E0C42">
            <w:pPr>
              <w:pStyle w:val="normal0"/>
              <w:rPr>
                <w:rFonts w:ascii="Calibri" w:hAnsi="Calibri"/>
                <w:i/>
              </w:rPr>
            </w:pPr>
          </w:p>
        </w:tc>
        <w:tc>
          <w:tcPr>
            <w:tcW w:w="7119" w:type="dxa"/>
            <w:shd w:val="clear" w:color="auto" w:fill="auto"/>
          </w:tcPr>
          <w:p w:rsidR="003E0C42" w:rsidRPr="00D72B9E" w:rsidRDefault="003E0C42" w:rsidP="003E0C42">
            <w:pPr>
              <w:pStyle w:val="normal0"/>
              <w:rPr>
                <w:rFonts w:ascii="Calibri" w:hAnsi="Calibri"/>
                <w:i/>
              </w:rPr>
            </w:pPr>
            <w:r w:rsidRPr="00D72B9E">
              <w:rPr>
                <w:rFonts w:ascii="Calibri" w:hAnsi="Calibri"/>
                <w:i/>
              </w:rPr>
              <w:t>Provide accompanying narration here:</w:t>
            </w:r>
          </w:p>
          <w:p w:rsidR="003E0C42" w:rsidRDefault="003E0C42" w:rsidP="003E0C42">
            <w:pPr>
              <w:pStyle w:val="normal0"/>
              <w:rPr>
                <w:rFonts w:ascii="Calibri" w:hAnsi="Calibri"/>
                <w:i/>
              </w:rPr>
            </w:pPr>
          </w:p>
          <w:p w:rsidR="003E0C42" w:rsidRPr="00D72B9E" w:rsidRDefault="003E0C42" w:rsidP="003E0C42">
            <w:pPr>
              <w:pStyle w:val="normal0"/>
              <w:rPr>
                <w:rFonts w:ascii="Calibri" w:hAnsi="Calibri"/>
                <w:i/>
              </w:rPr>
            </w:pPr>
            <w:r>
              <w:rPr>
                <w:rFonts w:ascii="Calibri" w:hAnsi="Calibri"/>
                <w:sz w:val="20"/>
                <w:szCs w:val="20"/>
              </w:rPr>
              <w:t xml:space="preserve">“The specific steps to performing this procedure </w:t>
            </w:r>
            <w:r w:rsidRPr="00B949EA">
              <w:rPr>
                <w:rFonts w:ascii="Calibri" w:hAnsi="Calibri"/>
                <w:sz w:val="20"/>
                <w:szCs w:val="20"/>
              </w:rPr>
              <w:t xml:space="preserve">consist of preoperative planning, positioning the patient, applying a tracking  optical array to both surgical instruments and to the target bone, O-arm setup and CT spins, interpreting the CT data and planning the surgical approach, setting up surgical navigation, inserting the K-wire into the </w:t>
            </w:r>
            <w:proofErr w:type="spellStart"/>
            <w:r w:rsidRPr="00B949EA">
              <w:rPr>
                <w:rFonts w:ascii="Calibri" w:hAnsi="Calibri"/>
                <w:sz w:val="20"/>
                <w:szCs w:val="20"/>
              </w:rPr>
              <w:t>nidus</w:t>
            </w:r>
            <w:proofErr w:type="spellEnd"/>
            <w:r w:rsidRPr="00B949EA">
              <w:rPr>
                <w:rFonts w:ascii="Calibri" w:hAnsi="Calibri"/>
                <w:sz w:val="20"/>
                <w:szCs w:val="20"/>
              </w:rPr>
              <w:t>, exchange of the K-wire for a radiofrequency probe, and a confirmatory CT scan obtained before proceeding with the radiofrequency heating and burn.”</w:t>
            </w:r>
          </w:p>
        </w:tc>
      </w:tr>
      <w:tr w:rsidR="003E0C42" w:rsidRPr="00D72B9E" w:rsidTr="00A22755">
        <w:trPr>
          <w:trHeight w:val="4040"/>
        </w:trPr>
        <w:tc>
          <w:tcPr>
            <w:tcW w:w="13068" w:type="dxa"/>
            <w:gridSpan w:val="2"/>
            <w:shd w:val="clear" w:color="auto" w:fill="auto"/>
          </w:tcPr>
          <w:p w:rsidR="003E0C42" w:rsidRPr="00D72B9E" w:rsidRDefault="003E0C42" w:rsidP="00A22755">
            <w:pPr>
              <w:pStyle w:val="normal0"/>
              <w:rPr>
                <w:rFonts w:ascii="Calibri" w:hAnsi="Calibri"/>
              </w:rPr>
            </w:pPr>
            <w:r w:rsidRPr="00D72B9E">
              <w:rPr>
                <w:rFonts w:ascii="Calibri" w:hAnsi="Calibri"/>
              </w:rPr>
              <w:t>SPECIFIC STEPS OF THE PROCEDURE (each step: 1-2 min)</w:t>
            </w:r>
          </w:p>
          <w:p w:rsidR="003E0C42" w:rsidRPr="00D72B9E" w:rsidRDefault="003E0C42" w:rsidP="00A22755">
            <w:pPr>
              <w:pStyle w:val="normal0"/>
              <w:rPr>
                <w:rFonts w:ascii="Calibri" w:hAnsi="Calibri"/>
                <w:b/>
                <w:i/>
              </w:rPr>
            </w:pPr>
            <w:r w:rsidRPr="00D72B9E">
              <w:rPr>
                <w:rFonts w:ascii="Calibri" w:hAnsi="Calibri"/>
                <w:b/>
                <w:i/>
              </w:rPr>
              <w:t>These are the key scenes of the video.</w:t>
            </w:r>
          </w:p>
          <w:p w:rsidR="003E0C42" w:rsidRPr="00D72B9E" w:rsidRDefault="003E0C42" w:rsidP="00A22755">
            <w:pPr>
              <w:pStyle w:val="normal0"/>
              <w:rPr>
                <w:rFonts w:ascii="Calibri" w:hAnsi="Calibri"/>
                <w:i/>
              </w:rPr>
            </w:pPr>
          </w:p>
          <w:p w:rsidR="003E0C42" w:rsidRPr="00D72B9E" w:rsidRDefault="003E0C42" w:rsidP="00A22755">
            <w:pPr>
              <w:pStyle w:val="normal0"/>
              <w:rPr>
                <w:rFonts w:ascii="Calibri" w:hAnsi="Calibri"/>
                <w:i/>
              </w:rPr>
            </w:pPr>
            <w:r w:rsidRPr="00D72B9E">
              <w:rPr>
                <w:rFonts w:ascii="Calibri" w:hAnsi="Calibri"/>
                <w:i/>
              </w:rPr>
              <w:t>Describe (or provide images representing</w:t>
            </w:r>
            <w:r>
              <w:rPr>
                <w:rFonts w:ascii="Calibri" w:hAnsi="Calibri"/>
                <w:i/>
              </w:rPr>
              <w:t xml:space="preserve">) </w:t>
            </w:r>
            <w:r w:rsidRPr="00D72B9E">
              <w:rPr>
                <w:rFonts w:ascii="Calibri" w:hAnsi="Calibri"/>
                <w:i/>
              </w:rPr>
              <w:t>each step</w:t>
            </w:r>
            <w:r>
              <w:rPr>
                <w:rFonts w:ascii="Calibri" w:hAnsi="Calibri"/>
                <w:i/>
              </w:rPr>
              <w:t>,</w:t>
            </w:r>
            <w:r w:rsidRPr="00D72B9E">
              <w:rPr>
                <w:rFonts w:ascii="Calibri" w:hAnsi="Calibri"/>
                <w:i/>
              </w:rPr>
              <w:t xml:space="preserve"> beginning with its title. Plan to use this title to clearly demarcate between the steps of your video by either running the title</w:t>
            </w:r>
            <w:r>
              <w:rPr>
                <w:rFonts w:ascii="Calibri" w:hAnsi="Calibri"/>
                <w:i/>
              </w:rPr>
              <w:t xml:space="preserve"> </w:t>
            </w:r>
            <w:r w:rsidRPr="00D72B9E">
              <w:rPr>
                <w:rFonts w:ascii="Calibri" w:hAnsi="Calibri"/>
                <w:i/>
              </w:rPr>
              <w:t>during the first three seconds of the video scene or using a title slide (3 sec). </w:t>
            </w:r>
          </w:p>
          <w:p w:rsidR="003E0C42" w:rsidRPr="00D72B9E" w:rsidRDefault="003E0C42" w:rsidP="00A22755">
            <w:pPr>
              <w:pStyle w:val="normal0"/>
              <w:rPr>
                <w:rFonts w:ascii="Calibri" w:hAnsi="Calibri"/>
                <w:i/>
              </w:rPr>
            </w:pPr>
            <w:r w:rsidRPr="00D72B9E">
              <w:rPr>
                <w:rFonts w:ascii="Calibri" w:hAnsi="Calibri"/>
                <w:i/>
              </w:rPr>
              <w:t> </w:t>
            </w:r>
          </w:p>
          <w:p w:rsidR="003E0C42" w:rsidRPr="00D72B9E" w:rsidRDefault="003E0C42" w:rsidP="00A22755">
            <w:pPr>
              <w:pStyle w:val="normal0"/>
              <w:rPr>
                <w:rFonts w:ascii="Calibri" w:hAnsi="Calibri"/>
                <w:i/>
              </w:rPr>
            </w:pPr>
            <w:r w:rsidRPr="00D72B9E">
              <w:rPr>
                <w:rFonts w:ascii="Calibri" w:hAnsi="Calibri"/>
                <w:i/>
              </w:rPr>
              <w:t>Show unique instruments that are not widely available and mention where to obtain them.</w:t>
            </w:r>
            <w:r>
              <w:rPr>
                <w:rFonts w:ascii="Calibri" w:hAnsi="Calibri"/>
                <w:i/>
              </w:rPr>
              <w:t xml:space="preserve"> </w:t>
            </w:r>
            <w:r w:rsidRPr="00D72B9E">
              <w:rPr>
                <w:rFonts w:ascii="Calibri" w:hAnsi="Calibri"/>
                <w:i/>
              </w:rPr>
              <w:t>Text annotations may be used if narration is not possible or feasible.</w:t>
            </w:r>
            <w:r>
              <w:rPr>
                <w:rFonts w:ascii="Calibri" w:hAnsi="Calibri"/>
                <w:i/>
              </w:rPr>
              <w:t xml:space="preserve"> </w:t>
            </w:r>
          </w:p>
          <w:p w:rsidR="003E0C42" w:rsidRPr="00D72B9E" w:rsidRDefault="003E0C42" w:rsidP="00A22755">
            <w:pPr>
              <w:pStyle w:val="normal0"/>
              <w:rPr>
                <w:rFonts w:ascii="Calibri" w:hAnsi="Calibri"/>
                <w:i/>
              </w:rPr>
            </w:pPr>
          </w:p>
          <w:p w:rsidR="003E0C42" w:rsidRPr="00D72B9E" w:rsidRDefault="003E0C42" w:rsidP="00A22755">
            <w:pPr>
              <w:pStyle w:val="normal0"/>
              <w:rPr>
                <w:rFonts w:ascii="Calibri" w:hAnsi="Calibri"/>
                <w:i/>
              </w:rPr>
            </w:pPr>
            <w:r w:rsidRPr="00D72B9E">
              <w:rPr>
                <w:rFonts w:ascii="Calibri" w:hAnsi="Calibri"/>
                <w:i/>
              </w:rPr>
              <w:t>In the narration boxes, describe each step, mentioning specific pearls, tips, and tricks that may be of practical help or importance.</w:t>
            </w:r>
            <w:r>
              <w:rPr>
                <w:rFonts w:ascii="Calibri" w:hAnsi="Calibri"/>
                <w:i/>
              </w:rPr>
              <w:t xml:space="preserve">  </w:t>
            </w:r>
          </w:p>
          <w:p w:rsidR="003E0C42" w:rsidRPr="00D72B9E" w:rsidRDefault="003E0C42" w:rsidP="00A22755">
            <w:pPr>
              <w:pStyle w:val="normal0"/>
              <w:rPr>
                <w:rFonts w:ascii="Calibri" w:hAnsi="Calibri"/>
                <w:i/>
              </w:rPr>
            </w:pPr>
          </w:p>
          <w:p w:rsidR="003E0C42" w:rsidRPr="00D72B9E" w:rsidRDefault="003E0C42" w:rsidP="00A22755">
            <w:pPr>
              <w:pStyle w:val="normal0"/>
              <w:rPr>
                <w:rFonts w:ascii="Calibri" w:hAnsi="Calibri"/>
                <w:i/>
              </w:rPr>
            </w:pPr>
            <w:r>
              <w:rPr>
                <w:rFonts w:ascii="Calibri" w:hAnsi="Calibri"/>
                <w:i/>
              </w:rPr>
              <w:t>Add</w:t>
            </w:r>
            <w:r w:rsidR="00FD2A10">
              <w:rPr>
                <w:rFonts w:ascii="Calibri" w:hAnsi="Calibri"/>
                <w:i/>
              </w:rPr>
              <w:t xml:space="preserve"> or delete </w:t>
            </w:r>
            <w:r w:rsidRPr="00D72B9E">
              <w:rPr>
                <w:rFonts w:ascii="Calibri" w:hAnsi="Calibri"/>
                <w:i/>
              </w:rPr>
              <w:t>rows in this group as needed.</w:t>
            </w:r>
          </w:p>
          <w:p w:rsidR="003E0C42" w:rsidRPr="00D72B9E" w:rsidRDefault="003E0C42" w:rsidP="003E0C42">
            <w:pPr>
              <w:pStyle w:val="normal0"/>
              <w:rPr>
                <w:rFonts w:ascii="Calibri" w:hAnsi="Calibri"/>
                <w:i/>
              </w:rPr>
            </w:pPr>
          </w:p>
        </w:tc>
      </w:tr>
      <w:tr w:rsidR="003E0C42" w:rsidRPr="00D72B9E" w:rsidTr="005200A7">
        <w:tc>
          <w:tcPr>
            <w:tcW w:w="13068" w:type="dxa"/>
            <w:gridSpan w:val="2"/>
            <w:shd w:val="clear" w:color="auto" w:fill="DBE5F1"/>
          </w:tcPr>
          <w:p w:rsidR="003E0C42" w:rsidRPr="00D72B9E" w:rsidRDefault="005E12EC" w:rsidP="003E0C42">
            <w:pPr>
              <w:pStyle w:val="normal0"/>
              <w:rPr>
                <w:rFonts w:ascii="Calibri" w:hAnsi="Calibri"/>
                <w:i/>
              </w:rPr>
            </w:pPr>
            <w:r>
              <w:rPr>
                <w:rFonts w:ascii="Calibri" w:hAnsi="Calibri"/>
                <w:b/>
                <w:sz w:val="32"/>
                <w:szCs w:val="32"/>
              </w:rPr>
              <w:t>Video File 4</w:t>
            </w:r>
          </w:p>
        </w:tc>
      </w:tr>
      <w:tr w:rsidR="003E0C42" w:rsidRPr="00D72B9E" w:rsidTr="003E0C42">
        <w:trPr>
          <w:trHeight w:val="3680"/>
        </w:trPr>
        <w:tc>
          <w:tcPr>
            <w:tcW w:w="5949" w:type="dxa"/>
            <w:shd w:val="clear" w:color="auto" w:fill="auto"/>
          </w:tcPr>
          <w:p w:rsidR="003E0C42" w:rsidRDefault="003E0C42" w:rsidP="003E0C42">
            <w:pPr>
              <w:pStyle w:val="normal0"/>
              <w:rPr>
                <w:rFonts w:ascii="Calibri" w:hAnsi="Calibri"/>
              </w:rPr>
            </w:pPr>
            <w:r w:rsidRPr="00D72B9E">
              <w:rPr>
                <w:rFonts w:ascii="Calibri" w:hAnsi="Calibri"/>
              </w:rPr>
              <w:lastRenderedPageBreak/>
              <w:t>STEP 1</w:t>
            </w:r>
            <w:r>
              <w:rPr>
                <w:rFonts w:ascii="Calibri" w:hAnsi="Calibri"/>
              </w:rPr>
              <w:t xml:space="preserve">: </w:t>
            </w:r>
            <w:r w:rsidRPr="00D72B9E">
              <w:rPr>
                <w:rFonts w:ascii="Calibri" w:hAnsi="Calibri"/>
              </w:rPr>
              <w:t>PREOPERATIVE PLANNING</w:t>
            </w:r>
          </w:p>
          <w:p w:rsidR="003E0C42" w:rsidRDefault="003E0C42" w:rsidP="003E0C42">
            <w:pPr>
              <w:pStyle w:val="normal0"/>
              <w:rPr>
                <w:rFonts w:ascii="Calibri" w:hAnsi="Calibri"/>
                <w:i/>
              </w:rPr>
            </w:pPr>
            <w:r w:rsidRPr="009D5C84">
              <w:rPr>
                <w:rFonts w:ascii="Calibri" w:hAnsi="Calibri"/>
                <w:i/>
                <w:iCs/>
              </w:rPr>
              <w:t>Describe (or provide images representing) text slides and/or video scenes here:</w:t>
            </w:r>
            <w:r w:rsidRPr="009D5C84">
              <w:rPr>
                <w:rFonts w:ascii="Calibri" w:hAnsi="Calibri"/>
                <w:i/>
              </w:rPr>
              <w:t xml:space="preserve"> </w:t>
            </w:r>
          </w:p>
          <w:p w:rsidR="003E0C42" w:rsidRDefault="003E0C42" w:rsidP="003E0C42">
            <w:pPr>
              <w:pStyle w:val="normal0"/>
              <w:rPr>
                <w:rFonts w:ascii="Calibri" w:hAnsi="Calibri"/>
                <w:i/>
              </w:rPr>
            </w:pPr>
          </w:p>
          <w:p w:rsidR="003E0C42" w:rsidRPr="00B949EA" w:rsidRDefault="003E0C42" w:rsidP="003E0C42">
            <w:pPr>
              <w:rPr>
                <w:rFonts w:ascii="Calibri" w:hAnsi="Calibri"/>
                <w:sz w:val="20"/>
                <w:szCs w:val="20"/>
              </w:rPr>
            </w:pPr>
            <w:r>
              <w:rPr>
                <w:rFonts w:ascii="Calibri" w:hAnsi="Calibri"/>
                <w:sz w:val="20"/>
                <w:szCs w:val="20"/>
              </w:rPr>
              <w:t xml:space="preserve">Step 1: </w:t>
            </w:r>
            <w:r w:rsidRPr="00B949EA">
              <w:rPr>
                <w:rFonts w:ascii="Calibri" w:hAnsi="Calibri"/>
                <w:sz w:val="20"/>
                <w:szCs w:val="20"/>
              </w:rPr>
              <w:t>Pre-op planning</w:t>
            </w:r>
          </w:p>
          <w:p w:rsidR="003E0C42" w:rsidRPr="00B949EA" w:rsidRDefault="003E0C42" w:rsidP="003E0C42">
            <w:pPr>
              <w:numPr>
                <w:ilvl w:val="0"/>
                <w:numId w:val="22"/>
              </w:numPr>
              <w:rPr>
                <w:rFonts w:ascii="Calibri" w:hAnsi="Calibri"/>
                <w:sz w:val="20"/>
                <w:szCs w:val="20"/>
              </w:rPr>
            </w:pPr>
            <w:r w:rsidRPr="00B949EA">
              <w:rPr>
                <w:rFonts w:ascii="Calibri" w:hAnsi="Calibri"/>
                <w:sz w:val="20"/>
                <w:szCs w:val="20"/>
              </w:rPr>
              <w:t>Review images to confirm high level of confidence in radiologic diagnosis</w:t>
            </w:r>
          </w:p>
          <w:p w:rsidR="003E0C42" w:rsidRPr="00B949EA" w:rsidRDefault="003E0C42" w:rsidP="003E0C42">
            <w:pPr>
              <w:numPr>
                <w:ilvl w:val="1"/>
                <w:numId w:val="22"/>
              </w:numPr>
              <w:rPr>
                <w:rFonts w:ascii="Calibri" w:hAnsi="Calibri"/>
                <w:sz w:val="20"/>
                <w:szCs w:val="20"/>
              </w:rPr>
            </w:pPr>
            <w:r w:rsidRPr="00B949EA">
              <w:rPr>
                <w:rFonts w:ascii="Calibri" w:hAnsi="Calibri"/>
                <w:sz w:val="20"/>
                <w:szCs w:val="20"/>
              </w:rPr>
              <w:t>CT, Tc-99 bone scan, MR may be necessary to rule in or rule out other entities</w:t>
            </w:r>
          </w:p>
          <w:p w:rsidR="003E0C42" w:rsidRPr="00B949EA" w:rsidRDefault="003E0C42" w:rsidP="003E0C42">
            <w:pPr>
              <w:numPr>
                <w:ilvl w:val="0"/>
                <w:numId w:val="22"/>
              </w:numPr>
              <w:rPr>
                <w:rFonts w:ascii="Calibri" w:hAnsi="Calibri"/>
                <w:sz w:val="20"/>
                <w:szCs w:val="20"/>
              </w:rPr>
            </w:pPr>
            <w:r w:rsidRPr="00B949EA">
              <w:rPr>
                <w:rFonts w:ascii="Calibri" w:hAnsi="Calibri"/>
                <w:sz w:val="20"/>
                <w:szCs w:val="20"/>
              </w:rPr>
              <w:t xml:space="preserve">Determine best approach route and angle to </w:t>
            </w:r>
            <w:proofErr w:type="spellStart"/>
            <w:r w:rsidRPr="00B949EA">
              <w:rPr>
                <w:rFonts w:ascii="Calibri" w:hAnsi="Calibri"/>
                <w:sz w:val="20"/>
                <w:szCs w:val="20"/>
              </w:rPr>
              <w:t>nidus</w:t>
            </w:r>
            <w:proofErr w:type="spellEnd"/>
          </w:p>
          <w:p w:rsidR="003E0C42" w:rsidRPr="00B949EA" w:rsidRDefault="003E0C42" w:rsidP="003E0C42">
            <w:pPr>
              <w:numPr>
                <w:ilvl w:val="0"/>
                <w:numId w:val="22"/>
              </w:numPr>
              <w:rPr>
                <w:rFonts w:ascii="Calibri" w:hAnsi="Calibri"/>
                <w:sz w:val="20"/>
                <w:szCs w:val="20"/>
              </w:rPr>
            </w:pPr>
            <w:r w:rsidRPr="00B949EA">
              <w:rPr>
                <w:rFonts w:ascii="Calibri" w:hAnsi="Calibri"/>
                <w:sz w:val="20"/>
                <w:szCs w:val="20"/>
              </w:rPr>
              <w:t>Avoid neurovascular structures</w:t>
            </w:r>
          </w:p>
          <w:p w:rsidR="003E0C42" w:rsidRPr="00B949EA" w:rsidRDefault="003E0C42" w:rsidP="003E0C42">
            <w:pPr>
              <w:numPr>
                <w:ilvl w:val="0"/>
                <w:numId w:val="22"/>
              </w:numPr>
              <w:rPr>
                <w:rFonts w:ascii="Calibri" w:hAnsi="Calibri"/>
                <w:sz w:val="20"/>
                <w:szCs w:val="20"/>
              </w:rPr>
            </w:pPr>
            <w:r w:rsidRPr="00B949EA">
              <w:rPr>
                <w:rFonts w:ascii="Calibri" w:hAnsi="Calibri"/>
                <w:sz w:val="20"/>
                <w:szCs w:val="20"/>
              </w:rPr>
              <w:t>Determine best position of patient or extremity on OR table</w:t>
            </w:r>
          </w:p>
          <w:p w:rsidR="003E0C42" w:rsidRPr="00B949EA" w:rsidRDefault="003E0C42" w:rsidP="003E0C42">
            <w:pPr>
              <w:numPr>
                <w:ilvl w:val="0"/>
                <w:numId w:val="22"/>
              </w:numPr>
              <w:rPr>
                <w:rFonts w:ascii="Calibri" w:hAnsi="Calibri"/>
                <w:sz w:val="20"/>
                <w:szCs w:val="20"/>
              </w:rPr>
            </w:pPr>
            <w:r w:rsidRPr="00B949EA">
              <w:rPr>
                <w:rFonts w:ascii="Calibri" w:hAnsi="Calibri"/>
                <w:sz w:val="20"/>
                <w:szCs w:val="20"/>
              </w:rPr>
              <w:t xml:space="preserve">Assess </w:t>
            </w:r>
            <w:proofErr w:type="spellStart"/>
            <w:r w:rsidRPr="00B949EA">
              <w:rPr>
                <w:rFonts w:ascii="Calibri" w:hAnsi="Calibri"/>
                <w:sz w:val="20"/>
                <w:szCs w:val="20"/>
              </w:rPr>
              <w:t>nidus</w:t>
            </w:r>
            <w:proofErr w:type="spellEnd"/>
            <w:r w:rsidRPr="00B949EA">
              <w:rPr>
                <w:rFonts w:ascii="Calibri" w:hAnsi="Calibri"/>
                <w:sz w:val="20"/>
                <w:szCs w:val="20"/>
              </w:rPr>
              <w:t xml:space="preserve"> size (single or double probe setup)</w:t>
            </w:r>
          </w:p>
          <w:p w:rsidR="003E0C42" w:rsidRDefault="003E0C42" w:rsidP="003E0C42">
            <w:pPr>
              <w:pStyle w:val="normal0"/>
              <w:rPr>
                <w:rFonts w:ascii="Calibri" w:hAnsi="Calibri"/>
                <w:i/>
              </w:rPr>
            </w:pPr>
          </w:p>
          <w:p w:rsidR="003E0C42" w:rsidRPr="009D5C84" w:rsidRDefault="003E0C42" w:rsidP="003E0C42">
            <w:pPr>
              <w:pStyle w:val="normal0"/>
              <w:rPr>
                <w:rFonts w:ascii="Calibri" w:hAnsi="Calibri"/>
                <w:i/>
              </w:rPr>
            </w:pPr>
          </w:p>
          <w:p w:rsidR="003E0C42" w:rsidRPr="00D72B9E" w:rsidRDefault="003E0C42" w:rsidP="003E0C42">
            <w:pPr>
              <w:pStyle w:val="normal0"/>
              <w:rPr>
                <w:rFonts w:ascii="Calibri" w:hAnsi="Calibri"/>
              </w:rPr>
            </w:pPr>
          </w:p>
        </w:tc>
        <w:tc>
          <w:tcPr>
            <w:tcW w:w="7119" w:type="dxa"/>
            <w:shd w:val="clear" w:color="auto" w:fill="auto"/>
          </w:tcPr>
          <w:p w:rsidR="003E0C42" w:rsidRPr="00D72B9E" w:rsidRDefault="003E0C42" w:rsidP="003E0C42">
            <w:pPr>
              <w:pStyle w:val="normal0"/>
              <w:rPr>
                <w:rFonts w:ascii="Calibri" w:hAnsi="Calibri"/>
                <w:i/>
              </w:rPr>
            </w:pPr>
            <w:r w:rsidRPr="00D72B9E">
              <w:rPr>
                <w:rFonts w:ascii="Calibri" w:hAnsi="Calibri"/>
                <w:i/>
              </w:rPr>
              <w:t>Provide accompanying narration here:</w:t>
            </w:r>
          </w:p>
          <w:p w:rsidR="003E0C42" w:rsidRDefault="003E0C42" w:rsidP="003E0C42">
            <w:pPr>
              <w:pStyle w:val="normal0"/>
              <w:rPr>
                <w:rFonts w:ascii="Calibri" w:hAnsi="Calibri"/>
                <w:i/>
              </w:rPr>
            </w:pPr>
          </w:p>
          <w:p w:rsidR="003E0C42" w:rsidRPr="00D72B9E" w:rsidRDefault="003E0C42" w:rsidP="003E0C42">
            <w:pPr>
              <w:pStyle w:val="normal0"/>
              <w:rPr>
                <w:rFonts w:ascii="Calibri" w:hAnsi="Calibri"/>
                <w:i/>
              </w:rPr>
            </w:pPr>
            <w:r w:rsidRPr="00B949EA">
              <w:rPr>
                <w:rFonts w:ascii="Calibri" w:hAnsi="Calibri"/>
                <w:sz w:val="20"/>
                <w:szCs w:val="20"/>
              </w:rPr>
              <w:t xml:space="preserve">“For preoperative planning, it is important to review all images and confirm a high level of confidence in the radiologic diagnosis. This includes </w:t>
            </w:r>
            <w:proofErr w:type="gramStart"/>
            <w:r w:rsidRPr="00B949EA">
              <w:rPr>
                <w:rFonts w:ascii="Calibri" w:hAnsi="Calibri"/>
                <w:sz w:val="20"/>
                <w:szCs w:val="20"/>
              </w:rPr>
              <w:t>both plain</w:t>
            </w:r>
            <w:proofErr w:type="gramEnd"/>
            <w:r w:rsidRPr="00B949EA">
              <w:rPr>
                <w:rFonts w:ascii="Calibri" w:hAnsi="Calibri"/>
                <w:sz w:val="20"/>
                <w:szCs w:val="20"/>
              </w:rPr>
              <w:t xml:space="preserve"> radiographs as well as CT scans, bone scan or possibly an MRI. Determining the best route of approach and angle of insertion of the probe into the </w:t>
            </w:r>
            <w:proofErr w:type="spellStart"/>
            <w:r w:rsidRPr="00B949EA">
              <w:rPr>
                <w:rFonts w:ascii="Calibri" w:hAnsi="Calibri"/>
                <w:sz w:val="20"/>
                <w:szCs w:val="20"/>
              </w:rPr>
              <w:t>nidus</w:t>
            </w:r>
            <w:proofErr w:type="spellEnd"/>
            <w:r w:rsidRPr="00B949EA">
              <w:rPr>
                <w:rFonts w:ascii="Calibri" w:hAnsi="Calibri"/>
                <w:sz w:val="20"/>
                <w:szCs w:val="20"/>
              </w:rPr>
              <w:t xml:space="preserve"> center is important. Be sure to avoid neurovascular structures and determine the best position of the patient on the operating table, to facilitate the probe insertion. Also, assess the </w:t>
            </w:r>
            <w:proofErr w:type="spellStart"/>
            <w:r w:rsidRPr="00B949EA">
              <w:rPr>
                <w:rFonts w:ascii="Calibri" w:hAnsi="Calibri"/>
                <w:sz w:val="20"/>
                <w:szCs w:val="20"/>
              </w:rPr>
              <w:t>nidus</w:t>
            </w:r>
            <w:proofErr w:type="spellEnd"/>
            <w:r w:rsidRPr="00B949EA">
              <w:rPr>
                <w:rFonts w:ascii="Calibri" w:hAnsi="Calibri"/>
                <w:sz w:val="20"/>
                <w:szCs w:val="20"/>
              </w:rPr>
              <w:t xml:space="preserve"> size, as large lesions may require two or more probes.”</w:t>
            </w:r>
          </w:p>
          <w:p w:rsidR="003E0C42" w:rsidRPr="00D72B9E" w:rsidRDefault="003E0C42" w:rsidP="003E0C42">
            <w:pPr>
              <w:pStyle w:val="normal0"/>
              <w:rPr>
                <w:rFonts w:ascii="Calibri" w:hAnsi="Calibri"/>
                <w:i/>
              </w:rPr>
            </w:pPr>
          </w:p>
          <w:p w:rsidR="003E0C42" w:rsidRPr="00D72B9E" w:rsidRDefault="003E0C42" w:rsidP="003E0C42">
            <w:pPr>
              <w:pStyle w:val="normal0"/>
              <w:rPr>
                <w:rFonts w:ascii="Calibri" w:hAnsi="Calibri"/>
                <w:i/>
              </w:rPr>
            </w:pPr>
          </w:p>
        </w:tc>
      </w:tr>
      <w:tr w:rsidR="003E0C42" w:rsidRPr="00D72B9E" w:rsidTr="005200A7">
        <w:tc>
          <w:tcPr>
            <w:tcW w:w="13068" w:type="dxa"/>
            <w:gridSpan w:val="2"/>
            <w:shd w:val="clear" w:color="auto" w:fill="DBE5F1"/>
          </w:tcPr>
          <w:p w:rsidR="003E0C42" w:rsidRPr="00D72B9E" w:rsidRDefault="005E12EC" w:rsidP="003E0C42">
            <w:pPr>
              <w:pStyle w:val="normal0"/>
              <w:rPr>
                <w:rFonts w:ascii="Calibri" w:hAnsi="Calibri"/>
                <w:i/>
              </w:rPr>
            </w:pPr>
            <w:r>
              <w:rPr>
                <w:rFonts w:ascii="Calibri" w:hAnsi="Calibri"/>
                <w:b/>
                <w:sz w:val="32"/>
                <w:szCs w:val="32"/>
              </w:rPr>
              <w:t>Video File 5</w:t>
            </w:r>
          </w:p>
        </w:tc>
      </w:tr>
      <w:tr w:rsidR="003E0C42" w:rsidRPr="00D72B9E" w:rsidTr="003E0C42">
        <w:trPr>
          <w:trHeight w:val="2654"/>
        </w:trPr>
        <w:tc>
          <w:tcPr>
            <w:tcW w:w="5949" w:type="dxa"/>
            <w:shd w:val="clear" w:color="auto" w:fill="auto"/>
          </w:tcPr>
          <w:p w:rsidR="003E0C42" w:rsidRPr="00D72B9E" w:rsidRDefault="003E0C42" w:rsidP="003E0C42">
            <w:pPr>
              <w:pStyle w:val="normal0"/>
              <w:rPr>
                <w:rFonts w:ascii="Calibri" w:hAnsi="Calibri"/>
              </w:rPr>
            </w:pPr>
            <w:r w:rsidRPr="00D72B9E">
              <w:rPr>
                <w:rFonts w:ascii="Calibri" w:hAnsi="Calibri"/>
              </w:rPr>
              <w:t>STEP 2</w:t>
            </w:r>
            <w:r>
              <w:rPr>
                <w:rFonts w:ascii="Calibri" w:hAnsi="Calibri"/>
              </w:rPr>
              <w:t xml:space="preserve">: </w:t>
            </w:r>
            <w:r w:rsidRPr="00D72B9E">
              <w:rPr>
                <w:rFonts w:ascii="Calibri" w:hAnsi="Calibri"/>
              </w:rPr>
              <w:t>POSITIONING AND SURGICAL EXPOSURE</w:t>
            </w:r>
            <w:r>
              <w:rPr>
                <w:rFonts w:ascii="Calibri" w:hAnsi="Calibri"/>
              </w:rPr>
              <w:t xml:space="preserve"> </w:t>
            </w:r>
            <w:r w:rsidRPr="00D72B9E">
              <w:rPr>
                <w:rFonts w:ascii="Calibri" w:hAnsi="Calibri"/>
              </w:rPr>
              <w:t>(1-2 min)</w:t>
            </w:r>
          </w:p>
          <w:p w:rsidR="003E0C42" w:rsidRDefault="003E0C42" w:rsidP="003E0C42">
            <w:pPr>
              <w:pStyle w:val="normal0"/>
              <w:rPr>
                <w:rFonts w:ascii="Calibri" w:hAnsi="Calibri"/>
              </w:rPr>
            </w:pPr>
          </w:p>
          <w:p w:rsidR="003E0C42" w:rsidRDefault="003E0C42" w:rsidP="003E0C42">
            <w:pPr>
              <w:pStyle w:val="normal0"/>
            </w:pPr>
            <w:r w:rsidRPr="000C6CD2">
              <w:rPr>
                <w:rFonts w:ascii="Calibri" w:hAnsi="Calibri"/>
                <w:i/>
                <w:iCs/>
              </w:rPr>
              <w:t>Describe (or provid</w:t>
            </w:r>
            <w:r>
              <w:rPr>
                <w:rFonts w:ascii="Calibri" w:hAnsi="Calibri"/>
                <w:i/>
                <w:iCs/>
              </w:rPr>
              <w:t xml:space="preserve">e a photograph or line diagram </w:t>
            </w:r>
            <w:r w:rsidRPr="000C6CD2">
              <w:rPr>
                <w:rFonts w:ascii="Calibri" w:hAnsi="Calibri"/>
                <w:i/>
                <w:iCs/>
              </w:rPr>
              <w:t>showing</w:t>
            </w:r>
            <w:r>
              <w:rPr>
                <w:rFonts w:ascii="Calibri" w:hAnsi="Calibri"/>
                <w:i/>
                <w:iCs/>
              </w:rPr>
              <w:t>)</w:t>
            </w:r>
            <w:r w:rsidRPr="000C6CD2">
              <w:rPr>
                <w:rFonts w:ascii="Calibri" w:hAnsi="Calibri"/>
                <w:i/>
                <w:iCs/>
              </w:rPr>
              <w:t xml:space="preserve"> </w:t>
            </w:r>
            <w:r w:rsidRPr="00D72B9E">
              <w:rPr>
                <w:rFonts w:ascii="Calibri" w:hAnsi="Calibri"/>
                <w:i/>
              </w:rPr>
              <w:t>the positioning of the patient, surgical team, and equipment</w:t>
            </w:r>
            <w:r>
              <w:rPr>
                <w:rFonts w:ascii="Calibri" w:hAnsi="Calibri"/>
                <w:i/>
              </w:rPr>
              <w:t xml:space="preserve"> here:</w:t>
            </w:r>
            <w:r>
              <w:t xml:space="preserve"> </w:t>
            </w:r>
          </w:p>
          <w:p w:rsidR="003E0C42" w:rsidRDefault="003E0C42" w:rsidP="003E0C42">
            <w:pPr>
              <w:pStyle w:val="normal0"/>
            </w:pPr>
          </w:p>
          <w:p w:rsidR="003E0C42" w:rsidRPr="00F242DA" w:rsidRDefault="003E0C42" w:rsidP="003E0C42">
            <w:pPr>
              <w:rPr>
                <w:rFonts w:ascii="Calibri" w:hAnsi="Calibri"/>
                <w:sz w:val="20"/>
                <w:szCs w:val="20"/>
              </w:rPr>
            </w:pPr>
            <w:r>
              <w:rPr>
                <w:rFonts w:ascii="Calibri" w:hAnsi="Calibri"/>
                <w:sz w:val="20"/>
                <w:szCs w:val="20"/>
              </w:rPr>
              <w:t xml:space="preserve">Step 2: </w:t>
            </w:r>
            <w:r w:rsidRPr="00F242DA">
              <w:t xml:space="preserve"> </w:t>
            </w:r>
            <w:r w:rsidRPr="00F242DA">
              <w:rPr>
                <w:rFonts w:ascii="Calibri" w:hAnsi="Calibri"/>
                <w:sz w:val="20"/>
                <w:szCs w:val="20"/>
              </w:rPr>
              <w:t xml:space="preserve">Position </w:t>
            </w:r>
            <w:r>
              <w:rPr>
                <w:rFonts w:ascii="Calibri" w:hAnsi="Calibri"/>
                <w:sz w:val="20"/>
                <w:szCs w:val="20"/>
              </w:rPr>
              <w:t xml:space="preserve">the </w:t>
            </w:r>
            <w:r w:rsidRPr="00F242DA">
              <w:rPr>
                <w:rFonts w:ascii="Calibri" w:hAnsi="Calibri"/>
                <w:sz w:val="20"/>
                <w:szCs w:val="20"/>
              </w:rPr>
              <w:t xml:space="preserve">patient and setup </w:t>
            </w:r>
            <w:r>
              <w:rPr>
                <w:rFonts w:ascii="Calibri" w:hAnsi="Calibri"/>
                <w:sz w:val="20"/>
                <w:szCs w:val="20"/>
              </w:rPr>
              <w:t xml:space="preserve">the </w:t>
            </w:r>
            <w:r w:rsidRPr="00F242DA">
              <w:rPr>
                <w:rFonts w:ascii="Calibri" w:hAnsi="Calibri"/>
                <w:sz w:val="20"/>
                <w:szCs w:val="20"/>
              </w:rPr>
              <w:t>room</w:t>
            </w:r>
          </w:p>
          <w:p w:rsidR="003E0C42" w:rsidRDefault="003E0C42" w:rsidP="003E0C42">
            <w:pPr>
              <w:pStyle w:val="normal0"/>
            </w:pPr>
          </w:p>
          <w:p w:rsidR="003E0C42" w:rsidRPr="00D72B9E" w:rsidRDefault="003E0C42" w:rsidP="003E0C42">
            <w:pPr>
              <w:pStyle w:val="normal0"/>
              <w:rPr>
                <w:rFonts w:ascii="Calibri" w:hAnsi="Calibri"/>
                <w:i/>
              </w:rPr>
            </w:pPr>
          </w:p>
        </w:tc>
        <w:tc>
          <w:tcPr>
            <w:tcW w:w="7119" w:type="dxa"/>
            <w:shd w:val="clear" w:color="auto" w:fill="auto"/>
          </w:tcPr>
          <w:p w:rsidR="003E0C42" w:rsidRDefault="003E0C42" w:rsidP="003E0C42">
            <w:pPr>
              <w:pStyle w:val="normal0"/>
              <w:rPr>
                <w:rFonts w:ascii="Calibri" w:hAnsi="Calibri"/>
                <w:i/>
              </w:rPr>
            </w:pPr>
            <w:r w:rsidRPr="00D72B9E">
              <w:rPr>
                <w:rFonts w:ascii="Calibri" w:hAnsi="Calibri"/>
                <w:i/>
              </w:rPr>
              <w:t>Provide accompanying narration here:</w:t>
            </w:r>
          </w:p>
          <w:p w:rsidR="003E0C42" w:rsidRDefault="003E0C42" w:rsidP="003E0C42">
            <w:pPr>
              <w:pStyle w:val="normal0"/>
              <w:rPr>
                <w:rFonts w:ascii="Calibri" w:hAnsi="Calibri"/>
                <w:i/>
              </w:rPr>
            </w:pPr>
          </w:p>
          <w:p w:rsidR="003E0C42" w:rsidRPr="00D72B9E" w:rsidRDefault="003E0C42" w:rsidP="003E0C42">
            <w:pPr>
              <w:pStyle w:val="normal0"/>
              <w:rPr>
                <w:rFonts w:ascii="Calibri" w:hAnsi="Calibri"/>
                <w:i/>
              </w:rPr>
            </w:pPr>
            <w:r w:rsidRPr="00B949EA">
              <w:rPr>
                <w:rFonts w:ascii="Calibri" w:hAnsi="Calibri"/>
                <w:sz w:val="20"/>
                <w:szCs w:val="20"/>
              </w:rPr>
              <w:t xml:space="preserve">“It is important to position and setup properly. We use a radiolucent operating table known as a Jackson table. Tucking the arms alongside the trunk, instead of laying them out on an </w:t>
            </w:r>
            <w:proofErr w:type="spellStart"/>
            <w:r w:rsidRPr="00B949EA">
              <w:rPr>
                <w:rFonts w:ascii="Calibri" w:hAnsi="Calibri"/>
                <w:sz w:val="20"/>
                <w:szCs w:val="20"/>
              </w:rPr>
              <w:t>armboard</w:t>
            </w:r>
            <w:proofErr w:type="spellEnd"/>
            <w:r w:rsidRPr="00B949EA">
              <w:rPr>
                <w:rFonts w:ascii="Calibri" w:hAnsi="Calibri"/>
                <w:sz w:val="20"/>
                <w:szCs w:val="20"/>
              </w:rPr>
              <w:t xml:space="preserve">, allows room for the O-arm to move laterally out of the way from the surgical field. Be sure there is a clean line of sight from the target to the </w:t>
            </w:r>
            <w:proofErr w:type="spellStart"/>
            <w:r w:rsidRPr="00B949EA">
              <w:rPr>
                <w:rFonts w:ascii="Calibri" w:hAnsi="Calibri"/>
                <w:sz w:val="20"/>
                <w:szCs w:val="20"/>
              </w:rPr>
              <w:t>StealthStation</w:t>
            </w:r>
            <w:proofErr w:type="spellEnd"/>
            <w:r w:rsidRPr="00B949EA">
              <w:rPr>
                <w:rFonts w:ascii="Calibri" w:hAnsi="Calibri"/>
                <w:sz w:val="20"/>
                <w:szCs w:val="20"/>
              </w:rPr>
              <w:t xml:space="preserve"> infrared camera, and position the O-arm screen and </w:t>
            </w:r>
            <w:proofErr w:type="spellStart"/>
            <w:r w:rsidRPr="00B949EA">
              <w:rPr>
                <w:rFonts w:ascii="Calibri" w:hAnsi="Calibri"/>
                <w:sz w:val="20"/>
                <w:szCs w:val="20"/>
              </w:rPr>
              <w:t>StealthStation</w:t>
            </w:r>
            <w:proofErr w:type="spellEnd"/>
            <w:r w:rsidRPr="00B949EA">
              <w:rPr>
                <w:rFonts w:ascii="Calibri" w:hAnsi="Calibri"/>
                <w:sz w:val="20"/>
                <w:szCs w:val="20"/>
              </w:rPr>
              <w:t xml:space="preserve"> screens opposite from the surgeon, as depicted in the photo, for easy viewing.”</w:t>
            </w:r>
          </w:p>
        </w:tc>
      </w:tr>
      <w:tr w:rsidR="003E0C42" w:rsidRPr="00D72B9E" w:rsidTr="005200A7">
        <w:tc>
          <w:tcPr>
            <w:tcW w:w="13068" w:type="dxa"/>
            <w:gridSpan w:val="2"/>
            <w:shd w:val="clear" w:color="auto" w:fill="DBE5F1"/>
          </w:tcPr>
          <w:p w:rsidR="003E0C42" w:rsidRPr="00D72B9E" w:rsidRDefault="003E0C42" w:rsidP="003E0C42">
            <w:pPr>
              <w:pStyle w:val="normal0"/>
              <w:rPr>
                <w:rFonts w:ascii="Calibri" w:hAnsi="Calibri"/>
              </w:rPr>
            </w:pPr>
            <w:r w:rsidRPr="00D72B9E">
              <w:rPr>
                <w:rFonts w:ascii="Calibri" w:hAnsi="Calibri"/>
                <w:b/>
                <w:sz w:val="32"/>
                <w:szCs w:val="32"/>
              </w:rPr>
              <w:t>VIDEO FI</w:t>
            </w:r>
            <w:r w:rsidR="0003772F">
              <w:rPr>
                <w:rFonts w:ascii="Calibri" w:hAnsi="Calibri"/>
                <w:b/>
                <w:sz w:val="32"/>
                <w:szCs w:val="32"/>
              </w:rPr>
              <w:t>LE 6</w:t>
            </w:r>
          </w:p>
        </w:tc>
      </w:tr>
      <w:tr w:rsidR="003E0C42" w:rsidRPr="00D72B9E" w:rsidTr="00D72B9E">
        <w:trPr>
          <w:trHeight w:val="1106"/>
        </w:trPr>
        <w:tc>
          <w:tcPr>
            <w:tcW w:w="5949" w:type="dxa"/>
            <w:shd w:val="clear" w:color="auto" w:fill="auto"/>
          </w:tcPr>
          <w:p w:rsidR="005E12EC" w:rsidRPr="005A3449" w:rsidRDefault="005E12EC" w:rsidP="005E12EC">
            <w:pPr>
              <w:rPr>
                <w:rFonts w:ascii="Calibri" w:hAnsi="Calibri"/>
                <w:sz w:val="20"/>
                <w:szCs w:val="20"/>
              </w:rPr>
            </w:pPr>
            <w:r>
              <w:rPr>
                <w:rFonts w:ascii="Calibri" w:hAnsi="Calibri"/>
                <w:sz w:val="20"/>
                <w:szCs w:val="20"/>
              </w:rPr>
              <w:t xml:space="preserve">Step 3: </w:t>
            </w:r>
            <w:r w:rsidRPr="005A3449">
              <w:rPr>
                <w:rFonts w:ascii="Calibri" w:hAnsi="Calibri"/>
                <w:sz w:val="20"/>
                <w:szCs w:val="20"/>
              </w:rPr>
              <w:t>Place the tracking optical array</w:t>
            </w:r>
          </w:p>
          <w:p w:rsidR="003E0C42" w:rsidRPr="00D72B9E" w:rsidRDefault="003E0C42" w:rsidP="003E0C42">
            <w:pPr>
              <w:rPr>
                <w:rFonts w:ascii="Calibri" w:hAnsi="Calibri"/>
              </w:rPr>
            </w:pPr>
          </w:p>
        </w:tc>
        <w:tc>
          <w:tcPr>
            <w:tcW w:w="7119" w:type="dxa"/>
            <w:shd w:val="clear" w:color="auto" w:fill="auto"/>
          </w:tcPr>
          <w:p w:rsidR="003E0C42" w:rsidRPr="00D72B9E" w:rsidRDefault="005E12EC" w:rsidP="003E0C42">
            <w:pPr>
              <w:rPr>
                <w:rFonts w:ascii="Calibri" w:hAnsi="Calibri"/>
              </w:rPr>
            </w:pPr>
            <w:r w:rsidRPr="00B949EA">
              <w:rPr>
                <w:rFonts w:ascii="Calibri" w:hAnsi="Calibri"/>
                <w:sz w:val="20"/>
                <w:szCs w:val="20"/>
              </w:rPr>
              <w:t xml:space="preserve">“This video demonstrates the typical technique for placing half-pins in a long bone. It is the same technique as used to apply external fixators. The tracking array should ideally be placed in the same target bone as the lesion. This provides structural rigidity between the </w:t>
            </w:r>
            <w:proofErr w:type="spellStart"/>
            <w:r w:rsidRPr="00B949EA">
              <w:rPr>
                <w:rFonts w:ascii="Calibri" w:hAnsi="Calibri"/>
                <w:sz w:val="20"/>
                <w:szCs w:val="20"/>
              </w:rPr>
              <w:t>nidus</w:t>
            </w:r>
            <w:proofErr w:type="spellEnd"/>
            <w:r w:rsidRPr="00B949EA">
              <w:rPr>
                <w:rFonts w:ascii="Calibri" w:hAnsi="Calibri"/>
                <w:sz w:val="20"/>
                <w:szCs w:val="20"/>
              </w:rPr>
              <w:t xml:space="preserve"> and the tracking array. Select a site that has a sufficient distance from the </w:t>
            </w:r>
            <w:proofErr w:type="spellStart"/>
            <w:r w:rsidRPr="00B949EA">
              <w:rPr>
                <w:rFonts w:ascii="Calibri" w:hAnsi="Calibri"/>
                <w:sz w:val="20"/>
                <w:szCs w:val="20"/>
              </w:rPr>
              <w:t>nidus</w:t>
            </w:r>
            <w:proofErr w:type="spellEnd"/>
            <w:r w:rsidRPr="00B949EA">
              <w:rPr>
                <w:rFonts w:ascii="Calibri" w:hAnsi="Calibri"/>
                <w:sz w:val="20"/>
                <w:szCs w:val="20"/>
              </w:rPr>
              <w:t xml:space="preserve"> to avoid interfering with the probe placement. Rigid fixation of the tracking array is desirable to optimize navigation accuracy. Two types of tracking array fixations are possible. Two half-pins may be used as in this case, or in pelvic sites, a cruciate heel type of stem can be pounded into the posterior iliac crest instead.”</w:t>
            </w:r>
          </w:p>
        </w:tc>
      </w:tr>
      <w:tr w:rsidR="003E0C42" w:rsidRPr="00D72B9E" w:rsidTr="005200A7">
        <w:tc>
          <w:tcPr>
            <w:tcW w:w="13068" w:type="dxa"/>
            <w:gridSpan w:val="2"/>
            <w:shd w:val="clear" w:color="auto" w:fill="DBE5F1"/>
          </w:tcPr>
          <w:p w:rsidR="003E0C42" w:rsidRPr="00D72B9E" w:rsidRDefault="0003772F" w:rsidP="003E0C42">
            <w:pPr>
              <w:rPr>
                <w:rFonts w:ascii="Calibri" w:hAnsi="Calibri"/>
              </w:rPr>
            </w:pPr>
            <w:r>
              <w:rPr>
                <w:rFonts w:ascii="Calibri" w:hAnsi="Calibri"/>
                <w:b/>
                <w:sz w:val="32"/>
                <w:szCs w:val="32"/>
              </w:rPr>
              <w:t>VIDEO FILE 7</w:t>
            </w:r>
          </w:p>
        </w:tc>
      </w:tr>
      <w:tr w:rsidR="003E0C42" w:rsidRPr="00D72B9E" w:rsidTr="00D72B9E">
        <w:trPr>
          <w:trHeight w:val="791"/>
        </w:trPr>
        <w:tc>
          <w:tcPr>
            <w:tcW w:w="5949" w:type="dxa"/>
            <w:shd w:val="clear" w:color="auto" w:fill="auto"/>
          </w:tcPr>
          <w:p w:rsidR="005E12EC" w:rsidRPr="00B949EA" w:rsidRDefault="005E12EC" w:rsidP="005E12EC">
            <w:pPr>
              <w:rPr>
                <w:rFonts w:ascii="Calibri" w:hAnsi="Calibri"/>
                <w:sz w:val="20"/>
                <w:szCs w:val="20"/>
              </w:rPr>
            </w:pPr>
            <w:r>
              <w:rPr>
                <w:rFonts w:ascii="Calibri" w:hAnsi="Calibri"/>
                <w:sz w:val="20"/>
                <w:szCs w:val="20"/>
              </w:rPr>
              <w:lastRenderedPageBreak/>
              <w:t xml:space="preserve">Step 4: </w:t>
            </w:r>
            <w:r w:rsidRPr="00145869">
              <w:t xml:space="preserve"> </w:t>
            </w:r>
            <w:r w:rsidRPr="00145869">
              <w:rPr>
                <w:rFonts w:ascii="Calibri" w:hAnsi="Calibri"/>
                <w:sz w:val="20"/>
                <w:szCs w:val="20"/>
              </w:rPr>
              <w:t>Perform the CT with the O-Arm®</w:t>
            </w:r>
          </w:p>
          <w:p w:rsidR="005E12EC" w:rsidRPr="00B949EA" w:rsidRDefault="005E12EC" w:rsidP="005E12EC">
            <w:pPr>
              <w:numPr>
                <w:ilvl w:val="0"/>
                <w:numId w:val="23"/>
              </w:numPr>
              <w:rPr>
                <w:rFonts w:ascii="Calibri" w:hAnsi="Calibri"/>
                <w:sz w:val="20"/>
                <w:szCs w:val="20"/>
              </w:rPr>
            </w:pPr>
            <w:r w:rsidRPr="00B949EA">
              <w:rPr>
                <w:rFonts w:ascii="Calibri" w:hAnsi="Calibri"/>
                <w:sz w:val="20"/>
                <w:szCs w:val="20"/>
              </w:rPr>
              <w:t>Drape, rotate and close O-Arm</w:t>
            </w:r>
            <w:r w:rsidRPr="00B949EA">
              <w:rPr>
                <w:rFonts w:ascii="Calibri" w:hAnsi="Calibri"/>
                <w:sz w:val="20"/>
                <w:szCs w:val="20"/>
                <w:vertAlign w:val="superscript"/>
              </w:rPr>
              <w:t>®</w:t>
            </w:r>
            <w:r w:rsidRPr="00B949EA">
              <w:rPr>
                <w:rFonts w:ascii="Calibri" w:hAnsi="Calibri"/>
                <w:sz w:val="20"/>
                <w:szCs w:val="20"/>
              </w:rPr>
              <w:t xml:space="preserve"> around the patient's target area</w:t>
            </w:r>
          </w:p>
          <w:p w:rsidR="005E12EC" w:rsidRPr="00B949EA" w:rsidRDefault="005E12EC" w:rsidP="005E12EC">
            <w:pPr>
              <w:numPr>
                <w:ilvl w:val="0"/>
                <w:numId w:val="23"/>
              </w:numPr>
              <w:rPr>
                <w:rFonts w:ascii="Calibri" w:hAnsi="Calibri"/>
                <w:sz w:val="20"/>
                <w:szCs w:val="20"/>
              </w:rPr>
            </w:pPr>
            <w:r w:rsidRPr="00B949EA">
              <w:rPr>
                <w:rFonts w:ascii="Calibri" w:hAnsi="Calibri"/>
                <w:sz w:val="20"/>
                <w:szCs w:val="20"/>
              </w:rPr>
              <w:t xml:space="preserve">Center the </w:t>
            </w:r>
            <w:proofErr w:type="spellStart"/>
            <w:r w:rsidRPr="00B949EA">
              <w:rPr>
                <w:rFonts w:ascii="Calibri" w:hAnsi="Calibri"/>
                <w:sz w:val="20"/>
                <w:szCs w:val="20"/>
              </w:rPr>
              <w:t>nidus</w:t>
            </w:r>
            <w:proofErr w:type="spellEnd"/>
            <w:r w:rsidRPr="00B949EA">
              <w:rPr>
                <w:rFonts w:ascii="Calibri" w:hAnsi="Calibri"/>
                <w:sz w:val="20"/>
                <w:szCs w:val="20"/>
              </w:rPr>
              <w:t xml:space="preserve"> within the field of view and perform a CT scan spin</w:t>
            </w:r>
          </w:p>
          <w:p w:rsidR="005E12EC" w:rsidRPr="00B949EA" w:rsidRDefault="005E12EC" w:rsidP="005E12EC">
            <w:pPr>
              <w:numPr>
                <w:ilvl w:val="0"/>
                <w:numId w:val="23"/>
              </w:numPr>
              <w:rPr>
                <w:rFonts w:ascii="Calibri" w:hAnsi="Calibri"/>
                <w:sz w:val="20"/>
                <w:szCs w:val="20"/>
              </w:rPr>
            </w:pPr>
            <w:r w:rsidRPr="00B949EA">
              <w:rPr>
                <w:rFonts w:ascii="Calibri" w:hAnsi="Calibri"/>
                <w:sz w:val="20"/>
                <w:szCs w:val="20"/>
              </w:rPr>
              <w:t xml:space="preserve">CT data is transmitted wirelessly to </w:t>
            </w:r>
            <w:proofErr w:type="spellStart"/>
            <w:r w:rsidRPr="00B949EA">
              <w:rPr>
                <w:rFonts w:ascii="Calibri" w:hAnsi="Calibri"/>
                <w:sz w:val="20"/>
                <w:szCs w:val="20"/>
              </w:rPr>
              <w:t>StealthStation</w:t>
            </w:r>
            <w:proofErr w:type="spellEnd"/>
            <w:r w:rsidRPr="00B949EA">
              <w:rPr>
                <w:rFonts w:ascii="Calibri" w:hAnsi="Calibri"/>
                <w:sz w:val="20"/>
                <w:szCs w:val="20"/>
              </w:rPr>
              <w:t xml:space="preserve"> for creation of virtual image of target to merge with surgical instruments</w:t>
            </w:r>
          </w:p>
          <w:p w:rsidR="005E12EC" w:rsidRPr="00B949EA" w:rsidRDefault="005E12EC" w:rsidP="005E12EC">
            <w:pPr>
              <w:numPr>
                <w:ilvl w:val="0"/>
                <w:numId w:val="23"/>
              </w:numPr>
              <w:rPr>
                <w:rFonts w:ascii="Calibri" w:hAnsi="Calibri"/>
                <w:sz w:val="20"/>
                <w:szCs w:val="20"/>
              </w:rPr>
            </w:pPr>
            <w:r w:rsidRPr="00B949EA">
              <w:rPr>
                <w:rFonts w:ascii="Calibri" w:hAnsi="Calibri"/>
                <w:sz w:val="20"/>
                <w:szCs w:val="20"/>
              </w:rPr>
              <w:t>Register a sterile mouse</w:t>
            </w:r>
          </w:p>
          <w:p w:rsidR="005E12EC" w:rsidRPr="00B949EA" w:rsidRDefault="005E12EC" w:rsidP="005E12EC">
            <w:pPr>
              <w:numPr>
                <w:ilvl w:val="0"/>
                <w:numId w:val="23"/>
              </w:numPr>
              <w:rPr>
                <w:rFonts w:ascii="Calibri" w:hAnsi="Calibri"/>
                <w:sz w:val="20"/>
                <w:szCs w:val="20"/>
              </w:rPr>
            </w:pPr>
            <w:r w:rsidRPr="00B949EA">
              <w:rPr>
                <w:rFonts w:ascii="Calibri" w:hAnsi="Calibri"/>
                <w:sz w:val="20"/>
                <w:szCs w:val="20"/>
              </w:rPr>
              <w:t>Use mouse to manipulate images for analysis</w:t>
            </w:r>
          </w:p>
          <w:p w:rsidR="003E0C42" w:rsidRPr="00D72B9E" w:rsidRDefault="003E0C42" w:rsidP="003E0C42">
            <w:pPr>
              <w:rPr>
                <w:rFonts w:ascii="Calibri" w:hAnsi="Calibri"/>
              </w:rPr>
            </w:pPr>
          </w:p>
          <w:p w:rsidR="003E0C42" w:rsidRPr="00D72B9E" w:rsidRDefault="003E0C42" w:rsidP="003E0C42">
            <w:pPr>
              <w:rPr>
                <w:rFonts w:ascii="Calibri" w:hAnsi="Calibri"/>
              </w:rPr>
            </w:pPr>
          </w:p>
          <w:p w:rsidR="003E0C42" w:rsidRDefault="003E0C42" w:rsidP="003E0C42">
            <w:pPr>
              <w:rPr>
                <w:rFonts w:ascii="Calibri" w:hAnsi="Calibri"/>
              </w:rPr>
            </w:pPr>
          </w:p>
          <w:p w:rsidR="003E0C42" w:rsidRPr="00D72B9E" w:rsidRDefault="003E0C42" w:rsidP="003E0C42">
            <w:pPr>
              <w:rPr>
                <w:rFonts w:ascii="Calibri" w:hAnsi="Calibri"/>
              </w:rPr>
            </w:pPr>
          </w:p>
        </w:tc>
        <w:tc>
          <w:tcPr>
            <w:tcW w:w="7119" w:type="dxa"/>
            <w:shd w:val="clear" w:color="auto" w:fill="auto"/>
          </w:tcPr>
          <w:p w:rsidR="003E0C42" w:rsidRPr="00D72B9E" w:rsidRDefault="005E12EC" w:rsidP="003E0C42">
            <w:pPr>
              <w:rPr>
                <w:rFonts w:ascii="Calibri" w:hAnsi="Calibri"/>
              </w:rPr>
            </w:pPr>
            <w:r w:rsidRPr="00B949EA">
              <w:rPr>
                <w:rFonts w:ascii="Calibri" w:hAnsi="Calibri"/>
                <w:sz w:val="20"/>
                <w:szCs w:val="20"/>
              </w:rPr>
              <w:t xml:space="preserve">“After the array placement, the O-arm is rotated and closed around the patient and draped appropriately. The target </w:t>
            </w:r>
            <w:proofErr w:type="spellStart"/>
            <w:r w:rsidRPr="00B949EA">
              <w:rPr>
                <w:rFonts w:ascii="Calibri" w:hAnsi="Calibri"/>
                <w:sz w:val="20"/>
                <w:szCs w:val="20"/>
              </w:rPr>
              <w:t>nidus</w:t>
            </w:r>
            <w:proofErr w:type="spellEnd"/>
            <w:r w:rsidRPr="00B949EA">
              <w:rPr>
                <w:rFonts w:ascii="Calibri" w:hAnsi="Calibri"/>
                <w:sz w:val="20"/>
                <w:szCs w:val="20"/>
              </w:rPr>
              <w:t xml:space="preserve"> is centered within the field of view by using the O-arm’s AP and lateral scout fluoroscopic imaging. A CT spin is performed and the </w:t>
            </w:r>
            <w:proofErr w:type="gramStart"/>
            <w:r w:rsidRPr="00B949EA">
              <w:rPr>
                <w:rFonts w:ascii="Calibri" w:hAnsi="Calibri"/>
                <w:sz w:val="20"/>
                <w:szCs w:val="20"/>
              </w:rPr>
              <w:t>image  data</w:t>
            </w:r>
            <w:proofErr w:type="gramEnd"/>
            <w:r w:rsidRPr="00B949EA">
              <w:rPr>
                <w:rFonts w:ascii="Calibri" w:hAnsi="Calibri"/>
                <w:sz w:val="20"/>
                <w:szCs w:val="20"/>
              </w:rPr>
              <w:t xml:space="preserve"> obtained is transmitted wirelessly to the </w:t>
            </w:r>
            <w:proofErr w:type="spellStart"/>
            <w:r w:rsidRPr="00B949EA">
              <w:rPr>
                <w:rFonts w:ascii="Calibri" w:hAnsi="Calibri"/>
                <w:sz w:val="20"/>
                <w:szCs w:val="20"/>
              </w:rPr>
              <w:t>StealthStation</w:t>
            </w:r>
            <w:proofErr w:type="spellEnd"/>
            <w:r w:rsidRPr="00B949EA">
              <w:rPr>
                <w:rFonts w:ascii="Calibri" w:hAnsi="Calibri"/>
                <w:sz w:val="20"/>
                <w:szCs w:val="20"/>
              </w:rPr>
              <w:t xml:space="preserve"> for analysis and a virtual image is merged with the surgical instruments that are navigated. One uses a sterile mouse to manipulate the image for analysis, as shown in the following videos.”</w:t>
            </w:r>
          </w:p>
        </w:tc>
      </w:tr>
      <w:tr w:rsidR="005E12EC" w:rsidRPr="00D72B9E" w:rsidTr="00D72B9E">
        <w:trPr>
          <w:trHeight w:val="791"/>
        </w:trPr>
        <w:tc>
          <w:tcPr>
            <w:tcW w:w="5949" w:type="dxa"/>
            <w:shd w:val="clear" w:color="auto" w:fill="auto"/>
          </w:tcPr>
          <w:p w:rsidR="005E12EC" w:rsidRPr="00B949EA" w:rsidRDefault="005E12EC" w:rsidP="005E12EC">
            <w:pPr>
              <w:rPr>
                <w:rFonts w:ascii="Calibri" w:hAnsi="Calibri"/>
                <w:sz w:val="20"/>
                <w:szCs w:val="20"/>
              </w:rPr>
            </w:pPr>
            <w:r w:rsidRPr="00B949EA">
              <w:rPr>
                <w:rFonts w:ascii="Calibri" w:hAnsi="Calibri"/>
                <w:sz w:val="20"/>
                <w:szCs w:val="20"/>
              </w:rPr>
              <w:t>Sterile remote mouse registration</w:t>
            </w:r>
          </w:p>
          <w:p w:rsidR="005E12EC" w:rsidRPr="00B949EA" w:rsidRDefault="005E12EC" w:rsidP="005E12EC">
            <w:pPr>
              <w:rPr>
                <w:rFonts w:ascii="Calibri" w:hAnsi="Calibri"/>
                <w:sz w:val="20"/>
                <w:szCs w:val="20"/>
              </w:rPr>
            </w:pPr>
          </w:p>
          <w:p w:rsidR="005E12EC" w:rsidRDefault="005E12EC" w:rsidP="005E12EC">
            <w:pPr>
              <w:rPr>
                <w:rFonts w:ascii="Calibri" w:hAnsi="Calibri"/>
                <w:sz w:val="20"/>
                <w:szCs w:val="20"/>
              </w:rPr>
            </w:pPr>
            <w:r w:rsidRPr="00B949EA">
              <w:rPr>
                <w:rFonts w:ascii="Calibri" w:hAnsi="Calibri"/>
                <w:sz w:val="20"/>
                <w:szCs w:val="20"/>
              </w:rPr>
              <w:t>Video plays full screen</w:t>
            </w:r>
          </w:p>
        </w:tc>
        <w:tc>
          <w:tcPr>
            <w:tcW w:w="7119" w:type="dxa"/>
            <w:shd w:val="clear" w:color="auto" w:fill="auto"/>
          </w:tcPr>
          <w:p w:rsidR="005E12EC" w:rsidRPr="00B949EA" w:rsidRDefault="005E12EC" w:rsidP="003E0C42">
            <w:pPr>
              <w:rPr>
                <w:rFonts w:ascii="Calibri" w:hAnsi="Calibri"/>
                <w:sz w:val="20"/>
                <w:szCs w:val="20"/>
              </w:rPr>
            </w:pPr>
            <w:r>
              <w:rPr>
                <w:rFonts w:ascii="Calibri" w:hAnsi="Calibri"/>
                <w:sz w:val="20"/>
                <w:szCs w:val="20"/>
              </w:rPr>
              <w:t>[</w:t>
            </w:r>
            <w:r w:rsidRPr="00B949EA">
              <w:rPr>
                <w:rFonts w:ascii="Calibri" w:hAnsi="Calibri"/>
                <w:sz w:val="20"/>
                <w:szCs w:val="20"/>
              </w:rPr>
              <w:t>Use original audio track on video</w:t>
            </w:r>
            <w:r>
              <w:rPr>
                <w:rFonts w:ascii="Calibri" w:hAnsi="Calibri"/>
                <w:sz w:val="20"/>
                <w:szCs w:val="20"/>
              </w:rPr>
              <w:t>]</w:t>
            </w:r>
          </w:p>
        </w:tc>
      </w:tr>
      <w:tr w:rsidR="003E0C42" w:rsidRPr="00D72B9E" w:rsidTr="005200A7">
        <w:tc>
          <w:tcPr>
            <w:tcW w:w="13068" w:type="dxa"/>
            <w:gridSpan w:val="2"/>
            <w:shd w:val="clear" w:color="auto" w:fill="DBE5F1"/>
          </w:tcPr>
          <w:p w:rsidR="003E0C42" w:rsidRPr="00D72B9E" w:rsidRDefault="0003772F" w:rsidP="003E0C42">
            <w:pPr>
              <w:rPr>
                <w:rFonts w:ascii="Calibri" w:hAnsi="Calibri"/>
              </w:rPr>
            </w:pPr>
            <w:r>
              <w:rPr>
                <w:rFonts w:ascii="Calibri" w:hAnsi="Calibri"/>
                <w:b/>
                <w:sz w:val="32"/>
                <w:szCs w:val="32"/>
              </w:rPr>
              <w:t>VIDEO FILE 8</w:t>
            </w:r>
          </w:p>
        </w:tc>
      </w:tr>
      <w:tr w:rsidR="003E0C42" w:rsidRPr="00D72B9E" w:rsidTr="00D72B9E">
        <w:trPr>
          <w:trHeight w:val="818"/>
        </w:trPr>
        <w:tc>
          <w:tcPr>
            <w:tcW w:w="5949" w:type="dxa"/>
            <w:shd w:val="clear" w:color="auto" w:fill="auto"/>
          </w:tcPr>
          <w:p w:rsidR="005E12EC" w:rsidRPr="00B949EA" w:rsidRDefault="005E12EC" w:rsidP="005E12EC">
            <w:pPr>
              <w:rPr>
                <w:rFonts w:ascii="Calibri" w:hAnsi="Calibri"/>
                <w:sz w:val="20"/>
                <w:szCs w:val="20"/>
              </w:rPr>
            </w:pPr>
            <w:r>
              <w:rPr>
                <w:rFonts w:ascii="Calibri" w:hAnsi="Calibri"/>
                <w:sz w:val="20"/>
                <w:szCs w:val="20"/>
              </w:rPr>
              <w:t xml:space="preserve">Step 5: </w:t>
            </w:r>
            <w:r w:rsidRPr="00145869">
              <w:t xml:space="preserve"> </w:t>
            </w:r>
            <w:r w:rsidRPr="00145869">
              <w:rPr>
                <w:rFonts w:ascii="Calibri" w:hAnsi="Calibri"/>
                <w:sz w:val="20"/>
                <w:szCs w:val="20"/>
              </w:rPr>
              <w:t xml:space="preserve">Analyze the CT for </w:t>
            </w:r>
            <w:proofErr w:type="spellStart"/>
            <w:r w:rsidRPr="00145869">
              <w:rPr>
                <w:rFonts w:ascii="Calibri" w:hAnsi="Calibri"/>
                <w:sz w:val="20"/>
                <w:szCs w:val="20"/>
              </w:rPr>
              <w:t>nidus</w:t>
            </w:r>
            <w:proofErr w:type="spellEnd"/>
            <w:r w:rsidRPr="00145869">
              <w:rPr>
                <w:rFonts w:ascii="Calibri" w:hAnsi="Calibri"/>
                <w:sz w:val="20"/>
                <w:szCs w:val="20"/>
              </w:rPr>
              <w:t xml:space="preserve"> location and plan the approach</w:t>
            </w:r>
          </w:p>
          <w:p w:rsidR="005E12EC" w:rsidRPr="00B949EA" w:rsidRDefault="005E12EC" w:rsidP="005E12EC">
            <w:pPr>
              <w:numPr>
                <w:ilvl w:val="0"/>
                <w:numId w:val="24"/>
              </w:numPr>
              <w:rPr>
                <w:rFonts w:ascii="Calibri" w:hAnsi="Calibri"/>
                <w:sz w:val="20"/>
                <w:szCs w:val="20"/>
              </w:rPr>
            </w:pPr>
            <w:r w:rsidRPr="00B949EA">
              <w:rPr>
                <w:rFonts w:ascii="Calibri" w:hAnsi="Calibri"/>
                <w:sz w:val="20"/>
                <w:szCs w:val="20"/>
              </w:rPr>
              <w:t>Interpret and manipulate the data, using sterile technique with the help of wireless remote mouse pointing device on a separate, 3-D workstation with reconstructions in the axial, sagittal, and coronal planes</w:t>
            </w:r>
          </w:p>
          <w:p w:rsidR="005E12EC" w:rsidRPr="00B949EA" w:rsidRDefault="005E12EC" w:rsidP="005E12EC">
            <w:pPr>
              <w:numPr>
                <w:ilvl w:val="0"/>
                <w:numId w:val="24"/>
              </w:numPr>
              <w:rPr>
                <w:rFonts w:ascii="Calibri" w:hAnsi="Calibri"/>
                <w:sz w:val="20"/>
                <w:szCs w:val="20"/>
              </w:rPr>
            </w:pPr>
            <w:r w:rsidRPr="00B949EA">
              <w:rPr>
                <w:rFonts w:ascii="Calibri" w:hAnsi="Calibri"/>
                <w:sz w:val="20"/>
                <w:szCs w:val="20"/>
              </w:rPr>
              <w:t>Review all images and determine the approach and placement of the probe</w:t>
            </w:r>
          </w:p>
          <w:p w:rsidR="003E0C42" w:rsidRPr="00D72B9E" w:rsidRDefault="003E0C42" w:rsidP="003E0C42">
            <w:pPr>
              <w:rPr>
                <w:rFonts w:ascii="Calibri" w:hAnsi="Calibri"/>
              </w:rPr>
            </w:pPr>
          </w:p>
          <w:p w:rsidR="003E0C42" w:rsidRPr="00D72B9E" w:rsidRDefault="003E0C42" w:rsidP="003E0C42">
            <w:pPr>
              <w:rPr>
                <w:rFonts w:ascii="Calibri" w:hAnsi="Calibri"/>
              </w:rPr>
            </w:pPr>
          </w:p>
          <w:p w:rsidR="003E0C42" w:rsidRPr="00D72B9E" w:rsidRDefault="003E0C42" w:rsidP="003E0C42">
            <w:pPr>
              <w:rPr>
                <w:rFonts w:ascii="Calibri" w:hAnsi="Calibri"/>
              </w:rPr>
            </w:pPr>
          </w:p>
        </w:tc>
        <w:tc>
          <w:tcPr>
            <w:tcW w:w="7119" w:type="dxa"/>
            <w:shd w:val="clear" w:color="auto" w:fill="auto"/>
          </w:tcPr>
          <w:p w:rsidR="003E0C42" w:rsidRPr="00D72B9E" w:rsidRDefault="005E12EC" w:rsidP="003E0C42">
            <w:pPr>
              <w:rPr>
                <w:rFonts w:ascii="Calibri" w:hAnsi="Calibri"/>
              </w:rPr>
            </w:pPr>
            <w:r w:rsidRPr="00B949EA">
              <w:rPr>
                <w:rFonts w:ascii="Calibri" w:hAnsi="Calibri"/>
                <w:sz w:val="20"/>
                <w:szCs w:val="20"/>
              </w:rPr>
              <w:t>“The CT scan is formatted on a separate 3D workstation with use of the sterile mouse. Scroll through and interpret the images to analyze the best approach and angle of placement for the radiofrequency probe.”</w:t>
            </w:r>
          </w:p>
        </w:tc>
      </w:tr>
      <w:tr w:rsidR="005E12EC" w:rsidRPr="00D72B9E" w:rsidTr="00D72B9E">
        <w:trPr>
          <w:trHeight w:val="818"/>
        </w:trPr>
        <w:tc>
          <w:tcPr>
            <w:tcW w:w="5949" w:type="dxa"/>
            <w:shd w:val="clear" w:color="auto" w:fill="auto"/>
          </w:tcPr>
          <w:p w:rsidR="005E12EC" w:rsidRPr="00B949EA" w:rsidRDefault="005E12EC" w:rsidP="005E12EC">
            <w:pPr>
              <w:rPr>
                <w:rFonts w:ascii="Calibri" w:hAnsi="Calibri"/>
                <w:sz w:val="20"/>
                <w:szCs w:val="20"/>
              </w:rPr>
            </w:pPr>
            <w:r w:rsidRPr="00B949EA">
              <w:rPr>
                <w:rFonts w:ascii="Calibri" w:hAnsi="Calibri"/>
                <w:sz w:val="20"/>
                <w:szCs w:val="20"/>
              </w:rPr>
              <w:t xml:space="preserve">Analyzing CT with O-arm workstation </w:t>
            </w:r>
          </w:p>
          <w:p w:rsidR="005E12EC" w:rsidRPr="00B949EA" w:rsidRDefault="005E12EC" w:rsidP="005E12EC">
            <w:pPr>
              <w:rPr>
                <w:rFonts w:ascii="Calibri" w:hAnsi="Calibri"/>
                <w:sz w:val="20"/>
                <w:szCs w:val="20"/>
              </w:rPr>
            </w:pPr>
          </w:p>
          <w:p w:rsidR="005E12EC" w:rsidRDefault="005E12EC" w:rsidP="005E12EC">
            <w:pPr>
              <w:rPr>
                <w:rFonts w:ascii="Calibri" w:hAnsi="Calibri"/>
                <w:sz w:val="20"/>
                <w:szCs w:val="20"/>
              </w:rPr>
            </w:pPr>
            <w:r w:rsidRPr="00B949EA">
              <w:rPr>
                <w:rFonts w:ascii="Calibri" w:hAnsi="Calibri"/>
                <w:sz w:val="20"/>
                <w:szCs w:val="20"/>
              </w:rPr>
              <w:t>Video plays full screen</w:t>
            </w:r>
          </w:p>
        </w:tc>
        <w:tc>
          <w:tcPr>
            <w:tcW w:w="7119" w:type="dxa"/>
            <w:shd w:val="clear" w:color="auto" w:fill="auto"/>
          </w:tcPr>
          <w:p w:rsidR="005E12EC" w:rsidRPr="00B949EA" w:rsidRDefault="005E12EC" w:rsidP="003E0C42">
            <w:pPr>
              <w:rPr>
                <w:rFonts w:ascii="Calibri" w:hAnsi="Calibri"/>
                <w:sz w:val="20"/>
                <w:szCs w:val="20"/>
              </w:rPr>
            </w:pPr>
            <w:r w:rsidRPr="00B949EA">
              <w:rPr>
                <w:rFonts w:ascii="Calibri" w:hAnsi="Calibri"/>
                <w:sz w:val="20"/>
                <w:szCs w:val="20"/>
              </w:rPr>
              <w:t xml:space="preserve">“This is a demonstration of using the sterile mouse to locate the target </w:t>
            </w:r>
            <w:proofErr w:type="spellStart"/>
            <w:r w:rsidRPr="00B949EA">
              <w:rPr>
                <w:rFonts w:ascii="Calibri" w:hAnsi="Calibri"/>
                <w:sz w:val="20"/>
                <w:szCs w:val="20"/>
              </w:rPr>
              <w:t>nidus</w:t>
            </w:r>
            <w:proofErr w:type="spellEnd"/>
            <w:r w:rsidRPr="00B949EA">
              <w:rPr>
                <w:rFonts w:ascii="Calibri" w:hAnsi="Calibri"/>
                <w:sz w:val="20"/>
                <w:szCs w:val="20"/>
              </w:rPr>
              <w:t>. The field scrolls through images, while the upper left mouse button selects the image for analysis, as indicated by the yellow outline.”</w:t>
            </w:r>
          </w:p>
        </w:tc>
      </w:tr>
      <w:tr w:rsidR="003E0C42" w:rsidRPr="00D72B9E" w:rsidTr="005200A7">
        <w:trPr>
          <w:trHeight w:val="260"/>
        </w:trPr>
        <w:tc>
          <w:tcPr>
            <w:tcW w:w="13068" w:type="dxa"/>
            <w:gridSpan w:val="2"/>
            <w:shd w:val="clear" w:color="auto" w:fill="DBE5F1"/>
          </w:tcPr>
          <w:p w:rsidR="003E0C42" w:rsidRPr="00D72B9E" w:rsidRDefault="0003772F" w:rsidP="003E0C42">
            <w:pPr>
              <w:rPr>
                <w:rFonts w:ascii="Calibri" w:hAnsi="Calibri"/>
              </w:rPr>
            </w:pPr>
            <w:r>
              <w:rPr>
                <w:rFonts w:ascii="Calibri" w:hAnsi="Calibri"/>
                <w:b/>
                <w:sz w:val="32"/>
                <w:szCs w:val="32"/>
              </w:rPr>
              <w:t>VIDEO FILE 9</w:t>
            </w:r>
          </w:p>
        </w:tc>
      </w:tr>
      <w:tr w:rsidR="003E0C42" w:rsidRPr="00D72B9E" w:rsidTr="00EB0083">
        <w:tc>
          <w:tcPr>
            <w:tcW w:w="5949" w:type="dxa"/>
            <w:shd w:val="clear" w:color="auto" w:fill="auto"/>
          </w:tcPr>
          <w:p w:rsidR="005E12EC" w:rsidRPr="003538B1" w:rsidRDefault="005E12EC" w:rsidP="005E12EC">
            <w:pPr>
              <w:rPr>
                <w:rFonts w:ascii="Calibri" w:hAnsi="Calibri"/>
                <w:sz w:val="20"/>
                <w:szCs w:val="20"/>
              </w:rPr>
            </w:pPr>
            <w:r>
              <w:rPr>
                <w:rFonts w:ascii="Calibri" w:hAnsi="Calibri"/>
                <w:sz w:val="20"/>
                <w:szCs w:val="20"/>
              </w:rPr>
              <w:t xml:space="preserve">Step 6: </w:t>
            </w:r>
            <w:r w:rsidRPr="003538B1">
              <w:rPr>
                <w:rFonts w:ascii="Calibri" w:hAnsi="Calibri"/>
                <w:sz w:val="20"/>
                <w:szCs w:val="20"/>
              </w:rPr>
              <w:t>Surgical navigation setup</w:t>
            </w:r>
          </w:p>
          <w:p w:rsidR="005E12EC" w:rsidRDefault="005E12EC" w:rsidP="005E12EC">
            <w:pPr>
              <w:rPr>
                <w:rFonts w:ascii="Calibri" w:hAnsi="Calibri"/>
                <w:sz w:val="20"/>
                <w:szCs w:val="20"/>
              </w:rPr>
            </w:pPr>
            <w:r w:rsidRPr="003538B1">
              <w:rPr>
                <w:rFonts w:ascii="Calibri" w:hAnsi="Calibri"/>
                <w:sz w:val="20"/>
                <w:szCs w:val="20"/>
              </w:rPr>
              <w:t xml:space="preserve">
</w:t>
            </w:r>
          </w:p>
          <w:p w:rsidR="005E12EC" w:rsidRPr="00C23F79" w:rsidRDefault="005E12EC" w:rsidP="005E12EC">
            <w:pPr>
              <w:rPr>
                <w:rFonts w:ascii="Calibri" w:hAnsi="Calibri"/>
                <w:i/>
                <w:sz w:val="20"/>
                <w:szCs w:val="20"/>
              </w:rPr>
            </w:pPr>
            <w:r w:rsidRPr="00C23F79">
              <w:rPr>
                <w:rFonts w:ascii="Calibri" w:hAnsi="Calibri"/>
                <w:i/>
                <w:sz w:val="20"/>
                <w:szCs w:val="20"/>
              </w:rPr>
              <w:t>registration of K-wire guide</w:t>
            </w:r>
          </w:p>
          <w:p w:rsidR="005E12EC" w:rsidRPr="00B949EA" w:rsidRDefault="005E12EC" w:rsidP="005E12EC">
            <w:pPr>
              <w:numPr>
                <w:ilvl w:val="0"/>
                <w:numId w:val="25"/>
              </w:numPr>
              <w:rPr>
                <w:rFonts w:ascii="Calibri" w:hAnsi="Calibri"/>
                <w:sz w:val="20"/>
                <w:szCs w:val="20"/>
              </w:rPr>
            </w:pPr>
            <w:r w:rsidRPr="00B949EA">
              <w:rPr>
                <w:rFonts w:ascii="Calibri" w:hAnsi="Calibri"/>
                <w:sz w:val="20"/>
                <w:szCs w:val="20"/>
              </w:rPr>
              <w:t xml:space="preserve">Register surgical instruments to be tracked or navigated with the stealth workstation. </w:t>
            </w:r>
          </w:p>
          <w:p w:rsidR="005E12EC" w:rsidRPr="00B949EA" w:rsidRDefault="005E12EC" w:rsidP="005E12EC">
            <w:pPr>
              <w:numPr>
                <w:ilvl w:val="1"/>
                <w:numId w:val="25"/>
              </w:numPr>
              <w:rPr>
                <w:rFonts w:ascii="Calibri" w:hAnsi="Calibri"/>
                <w:sz w:val="20"/>
                <w:szCs w:val="20"/>
              </w:rPr>
            </w:pPr>
            <w:r w:rsidRPr="00B949EA">
              <w:rPr>
                <w:rFonts w:ascii="Calibri" w:hAnsi="Calibri"/>
                <w:sz w:val="20"/>
                <w:szCs w:val="20"/>
              </w:rPr>
              <w:t>Pointer</w:t>
            </w:r>
          </w:p>
          <w:p w:rsidR="005E12EC" w:rsidRPr="00B949EA" w:rsidRDefault="005E12EC" w:rsidP="005E12EC">
            <w:pPr>
              <w:numPr>
                <w:ilvl w:val="1"/>
                <w:numId w:val="25"/>
              </w:numPr>
              <w:rPr>
                <w:rFonts w:ascii="Calibri" w:hAnsi="Calibri"/>
                <w:sz w:val="20"/>
                <w:szCs w:val="20"/>
              </w:rPr>
            </w:pPr>
            <w:proofErr w:type="spellStart"/>
            <w:r w:rsidRPr="00B949EA">
              <w:rPr>
                <w:rFonts w:ascii="Calibri" w:hAnsi="Calibri"/>
                <w:sz w:val="20"/>
                <w:szCs w:val="20"/>
              </w:rPr>
              <w:t>Kirschner</w:t>
            </w:r>
            <w:proofErr w:type="spellEnd"/>
            <w:r w:rsidRPr="00B949EA">
              <w:rPr>
                <w:rFonts w:ascii="Calibri" w:hAnsi="Calibri"/>
                <w:sz w:val="20"/>
                <w:szCs w:val="20"/>
              </w:rPr>
              <w:t xml:space="preserve"> wire drill guide (biopsy trephine set </w:t>
            </w:r>
            <w:hyperlink r:id="rId8" w:history="1">
              <w:r w:rsidRPr="00B949EA">
                <w:rPr>
                  <w:rStyle w:val="Hyperlink"/>
                  <w:rFonts w:ascii="Calibri" w:hAnsi="Calibri"/>
                  <w:i/>
                  <w:iCs/>
                  <w:sz w:val="20"/>
                  <w:szCs w:val="20"/>
                </w:rPr>
                <w:t>www.innomed.net</w:t>
              </w:r>
            </w:hyperlink>
            <w:r w:rsidRPr="00B949EA">
              <w:rPr>
                <w:rFonts w:ascii="Calibri" w:hAnsi="Calibri"/>
                <w:sz w:val="20"/>
                <w:szCs w:val="20"/>
              </w:rPr>
              <w:t>)</w:t>
            </w:r>
          </w:p>
          <w:p w:rsidR="005E12EC" w:rsidRPr="00B949EA" w:rsidRDefault="005E12EC" w:rsidP="005E12EC">
            <w:pPr>
              <w:numPr>
                <w:ilvl w:val="0"/>
                <w:numId w:val="25"/>
              </w:numPr>
              <w:rPr>
                <w:rFonts w:ascii="Calibri" w:hAnsi="Calibri"/>
                <w:sz w:val="20"/>
                <w:szCs w:val="20"/>
              </w:rPr>
            </w:pPr>
            <w:r w:rsidRPr="00B949EA">
              <w:rPr>
                <w:rFonts w:ascii="Calibri" w:hAnsi="Calibri"/>
                <w:sz w:val="20"/>
                <w:szCs w:val="20"/>
              </w:rPr>
              <w:lastRenderedPageBreak/>
              <w:t>The workstation utilizes the 3-D data set collected, and matches this up with the surgical instruments and displays both the bone and instrument related each other on a screen separate from the O-Arm</w:t>
            </w:r>
            <w:r w:rsidRPr="00B949EA">
              <w:rPr>
                <w:rFonts w:ascii="Calibri" w:hAnsi="Calibri"/>
                <w:sz w:val="20"/>
                <w:szCs w:val="20"/>
                <w:vertAlign w:val="superscript"/>
              </w:rPr>
              <w:t>®</w:t>
            </w:r>
            <w:r w:rsidRPr="00B949EA">
              <w:rPr>
                <w:rFonts w:ascii="Calibri" w:hAnsi="Calibri"/>
                <w:sz w:val="20"/>
                <w:szCs w:val="20"/>
              </w:rPr>
              <w:t>, thus creating a virtual image on the stealth workstation that constantly updates in the real time</w:t>
            </w:r>
          </w:p>
          <w:p w:rsidR="003E0C42" w:rsidRPr="00D72B9E" w:rsidRDefault="003E0C42" w:rsidP="003E0C42">
            <w:pPr>
              <w:rPr>
                <w:rFonts w:ascii="Calibri" w:hAnsi="Calibri"/>
              </w:rPr>
            </w:pPr>
          </w:p>
          <w:p w:rsidR="003E0C42" w:rsidRPr="00D72B9E" w:rsidRDefault="003E0C42" w:rsidP="003E0C42">
            <w:pPr>
              <w:rPr>
                <w:rFonts w:ascii="Calibri" w:hAnsi="Calibri"/>
              </w:rPr>
            </w:pPr>
          </w:p>
          <w:p w:rsidR="003E0C42" w:rsidRPr="00D72B9E" w:rsidRDefault="003E0C42" w:rsidP="003E0C42">
            <w:pPr>
              <w:rPr>
                <w:rFonts w:ascii="Calibri" w:hAnsi="Calibri"/>
              </w:rPr>
            </w:pPr>
          </w:p>
        </w:tc>
        <w:tc>
          <w:tcPr>
            <w:tcW w:w="7119" w:type="dxa"/>
            <w:shd w:val="clear" w:color="auto" w:fill="auto"/>
          </w:tcPr>
          <w:p w:rsidR="003E0C42" w:rsidRPr="00D72B9E" w:rsidRDefault="005E12EC" w:rsidP="003E0C42">
            <w:pPr>
              <w:rPr>
                <w:rFonts w:ascii="Calibri" w:hAnsi="Calibri"/>
              </w:rPr>
            </w:pPr>
            <w:r w:rsidRPr="00B949EA">
              <w:rPr>
                <w:rFonts w:ascii="Calibri" w:hAnsi="Calibri"/>
                <w:sz w:val="20"/>
                <w:szCs w:val="20"/>
              </w:rPr>
              <w:lastRenderedPageBreak/>
              <w:t xml:space="preserve">“To track the surgical instruments, one must register them with the Stealth workstation. In this case, we use a pointer and a </w:t>
            </w:r>
            <w:proofErr w:type="spellStart"/>
            <w:r w:rsidRPr="00B949EA">
              <w:rPr>
                <w:rFonts w:ascii="Calibri" w:hAnsi="Calibri"/>
                <w:sz w:val="20"/>
                <w:szCs w:val="20"/>
              </w:rPr>
              <w:t>Kirschner</w:t>
            </w:r>
            <w:proofErr w:type="spellEnd"/>
            <w:r w:rsidRPr="00B949EA">
              <w:rPr>
                <w:rFonts w:ascii="Calibri" w:hAnsi="Calibri"/>
                <w:sz w:val="20"/>
                <w:szCs w:val="20"/>
              </w:rPr>
              <w:t xml:space="preserve"> wire drill guide.  A K-wire, with a diameter a tiny bit larger than the probe, is used to drill the pilot hole for the probe.  In this case, a </w:t>
            </w:r>
            <w:proofErr w:type="spellStart"/>
            <w:r w:rsidRPr="00B949EA">
              <w:rPr>
                <w:rFonts w:ascii="Calibri" w:hAnsi="Calibri"/>
                <w:sz w:val="20"/>
                <w:szCs w:val="20"/>
              </w:rPr>
              <w:t>cannulated</w:t>
            </w:r>
            <w:proofErr w:type="spellEnd"/>
            <w:r w:rsidRPr="00B949EA">
              <w:rPr>
                <w:rFonts w:ascii="Calibri" w:hAnsi="Calibri"/>
                <w:sz w:val="20"/>
                <w:szCs w:val="20"/>
              </w:rPr>
              <w:t xml:space="preserve"> dilator from a biopsy trephine set just happens to be the perfect size. The workstation will then utilize the CT data that had been collected and match this up with the surgical instruments and display both the bone and the instrument relative to each other on the screen as a virtual image that constantly updates in real time.”</w:t>
            </w:r>
            <w:r>
              <w:rPr>
                <w:rFonts w:ascii="Calibri" w:hAnsi="Calibri"/>
                <w:sz w:val="20"/>
                <w:szCs w:val="20"/>
              </w:rPr>
              <w:t xml:space="preserve"> This is demonstrated in the following video.”</w:t>
            </w:r>
          </w:p>
        </w:tc>
      </w:tr>
      <w:tr w:rsidR="005E12EC" w:rsidRPr="00D72B9E" w:rsidTr="00EB0083">
        <w:tc>
          <w:tcPr>
            <w:tcW w:w="5949" w:type="dxa"/>
            <w:shd w:val="clear" w:color="auto" w:fill="auto"/>
          </w:tcPr>
          <w:p w:rsidR="005E12EC" w:rsidRPr="00B949EA" w:rsidRDefault="005E12EC" w:rsidP="005E12EC">
            <w:pPr>
              <w:rPr>
                <w:rFonts w:ascii="Calibri" w:hAnsi="Calibri"/>
                <w:sz w:val="20"/>
                <w:szCs w:val="20"/>
              </w:rPr>
            </w:pPr>
            <w:r w:rsidRPr="00B949EA">
              <w:rPr>
                <w:rFonts w:ascii="Calibri" w:hAnsi="Calibri"/>
                <w:sz w:val="20"/>
                <w:szCs w:val="20"/>
              </w:rPr>
              <w:lastRenderedPageBreak/>
              <w:t>Registration of K-wire drill guide</w:t>
            </w:r>
          </w:p>
          <w:p w:rsidR="005E12EC" w:rsidRPr="00B949EA" w:rsidRDefault="005E12EC" w:rsidP="005E12EC">
            <w:pPr>
              <w:rPr>
                <w:rFonts w:ascii="Calibri" w:hAnsi="Calibri"/>
                <w:sz w:val="20"/>
                <w:szCs w:val="20"/>
              </w:rPr>
            </w:pPr>
          </w:p>
          <w:p w:rsidR="005E12EC" w:rsidRDefault="005E12EC" w:rsidP="005E12EC">
            <w:pPr>
              <w:rPr>
                <w:rFonts w:ascii="Calibri" w:hAnsi="Calibri"/>
                <w:sz w:val="20"/>
                <w:szCs w:val="20"/>
              </w:rPr>
            </w:pPr>
            <w:r w:rsidRPr="00B949EA">
              <w:rPr>
                <w:rFonts w:ascii="Calibri" w:hAnsi="Calibri"/>
                <w:sz w:val="20"/>
                <w:szCs w:val="20"/>
              </w:rPr>
              <w:t>Video plays full screen</w:t>
            </w:r>
          </w:p>
        </w:tc>
        <w:tc>
          <w:tcPr>
            <w:tcW w:w="7119" w:type="dxa"/>
            <w:shd w:val="clear" w:color="auto" w:fill="auto"/>
          </w:tcPr>
          <w:p w:rsidR="005E12EC" w:rsidRPr="00B949EA" w:rsidRDefault="005E12EC" w:rsidP="003E0C42">
            <w:pPr>
              <w:rPr>
                <w:rFonts w:ascii="Calibri" w:hAnsi="Calibri"/>
                <w:sz w:val="20"/>
                <w:szCs w:val="20"/>
              </w:rPr>
            </w:pPr>
            <w:r>
              <w:rPr>
                <w:rFonts w:ascii="Calibri" w:hAnsi="Calibri"/>
                <w:sz w:val="20"/>
                <w:szCs w:val="20"/>
              </w:rPr>
              <w:t>[</w:t>
            </w:r>
            <w:r w:rsidRPr="00B949EA">
              <w:rPr>
                <w:rFonts w:ascii="Calibri" w:hAnsi="Calibri"/>
                <w:sz w:val="20"/>
                <w:szCs w:val="20"/>
              </w:rPr>
              <w:t>Use original audio track on video</w:t>
            </w:r>
            <w:r>
              <w:rPr>
                <w:rFonts w:ascii="Calibri" w:hAnsi="Calibri"/>
                <w:sz w:val="20"/>
                <w:szCs w:val="20"/>
              </w:rPr>
              <w:t>]</w:t>
            </w:r>
          </w:p>
        </w:tc>
      </w:tr>
      <w:tr w:rsidR="003E0C42" w:rsidRPr="00D72B9E" w:rsidTr="005200A7">
        <w:tc>
          <w:tcPr>
            <w:tcW w:w="13068" w:type="dxa"/>
            <w:gridSpan w:val="2"/>
            <w:shd w:val="clear" w:color="auto" w:fill="DBE5F1"/>
          </w:tcPr>
          <w:p w:rsidR="003E0C42" w:rsidRPr="00D72B9E" w:rsidRDefault="0003772F" w:rsidP="003E0C42">
            <w:pPr>
              <w:rPr>
                <w:rFonts w:ascii="Calibri" w:hAnsi="Calibri"/>
              </w:rPr>
            </w:pPr>
            <w:r>
              <w:rPr>
                <w:rFonts w:ascii="Calibri" w:hAnsi="Calibri"/>
                <w:b/>
                <w:sz w:val="32"/>
                <w:szCs w:val="32"/>
              </w:rPr>
              <w:t>VIDEO FILE 10</w:t>
            </w:r>
          </w:p>
        </w:tc>
      </w:tr>
      <w:tr w:rsidR="003E0C42" w:rsidRPr="00D72B9E" w:rsidTr="00EB0083">
        <w:tc>
          <w:tcPr>
            <w:tcW w:w="5949" w:type="dxa"/>
            <w:shd w:val="clear" w:color="auto" w:fill="auto"/>
          </w:tcPr>
          <w:p w:rsidR="005E12EC" w:rsidRPr="00E721FB" w:rsidRDefault="005E12EC" w:rsidP="005E12EC">
            <w:pPr>
              <w:rPr>
                <w:rFonts w:ascii="Calibri" w:hAnsi="Calibri"/>
                <w:sz w:val="20"/>
                <w:szCs w:val="20"/>
              </w:rPr>
            </w:pPr>
            <w:r>
              <w:rPr>
                <w:rFonts w:ascii="Calibri" w:hAnsi="Calibri"/>
                <w:sz w:val="20"/>
                <w:szCs w:val="20"/>
              </w:rPr>
              <w:t xml:space="preserve">Step 7: </w:t>
            </w:r>
            <w:r w:rsidRPr="00E721FB">
              <w:t xml:space="preserve"> </w:t>
            </w:r>
            <w:r w:rsidRPr="00E721FB">
              <w:rPr>
                <w:rFonts w:ascii="Calibri" w:hAnsi="Calibri"/>
                <w:sz w:val="20"/>
                <w:szCs w:val="20"/>
              </w:rPr>
              <w:t xml:space="preserve">Localize the </w:t>
            </w:r>
            <w:proofErr w:type="spellStart"/>
            <w:r w:rsidRPr="00E721FB">
              <w:rPr>
                <w:rFonts w:ascii="Calibri" w:hAnsi="Calibri"/>
                <w:sz w:val="20"/>
                <w:szCs w:val="20"/>
              </w:rPr>
              <w:t>nidus</w:t>
            </w:r>
            <w:proofErr w:type="spellEnd"/>
            <w:r w:rsidRPr="00E721FB">
              <w:rPr>
                <w:rFonts w:ascii="Calibri" w:hAnsi="Calibri"/>
                <w:sz w:val="20"/>
                <w:szCs w:val="20"/>
              </w:rPr>
              <w:t xml:space="preserve"> and insert K-wire</w:t>
            </w:r>
          </w:p>
          <w:p w:rsidR="005E12EC" w:rsidRPr="00B949EA" w:rsidRDefault="005E12EC" w:rsidP="005E12EC">
            <w:pPr>
              <w:rPr>
                <w:rFonts w:ascii="Calibri" w:hAnsi="Calibri"/>
                <w:sz w:val="20"/>
                <w:szCs w:val="20"/>
              </w:rPr>
            </w:pPr>
            <w:r w:rsidRPr="00E721FB">
              <w:rPr>
                <w:rFonts w:ascii="Calibri" w:hAnsi="Calibri"/>
                <w:sz w:val="20"/>
                <w:szCs w:val="20"/>
              </w:rPr>
              <w:t xml:space="preserve">
</w:t>
            </w:r>
          </w:p>
          <w:p w:rsidR="005E12EC" w:rsidRPr="00B949EA" w:rsidRDefault="005E12EC" w:rsidP="005E12EC">
            <w:pPr>
              <w:numPr>
                <w:ilvl w:val="0"/>
                <w:numId w:val="26"/>
              </w:numPr>
              <w:rPr>
                <w:rFonts w:ascii="Calibri" w:hAnsi="Calibri"/>
                <w:sz w:val="20"/>
                <w:szCs w:val="20"/>
              </w:rPr>
            </w:pPr>
            <w:r w:rsidRPr="00B949EA">
              <w:rPr>
                <w:rFonts w:ascii="Calibri" w:hAnsi="Calibri"/>
                <w:sz w:val="20"/>
                <w:szCs w:val="20"/>
              </w:rPr>
              <w:t xml:space="preserve">Use the tracking pointer to navigate to the insertion site and determine the angle of approach to the target </w:t>
            </w:r>
            <w:proofErr w:type="spellStart"/>
            <w:r w:rsidRPr="00B949EA">
              <w:rPr>
                <w:rFonts w:ascii="Calibri" w:hAnsi="Calibri"/>
                <w:sz w:val="20"/>
                <w:szCs w:val="20"/>
              </w:rPr>
              <w:t>nidus</w:t>
            </w:r>
            <w:proofErr w:type="spellEnd"/>
            <w:r w:rsidRPr="00B949EA">
              <w:rPr>
                <w:rFonts w:ascii="Calibri" w:hAnsi="Calibri"/>
                <w:sz w:val="20"/>
                <w:szCs w:val="20"/>
              </w:rPr>
              <w:t xml:space="preserve">.  A K-wire is used to pre-drill a hole and then the wire is exchanged for the RFA probe* </w:t>
            </w:r>
          </w:p>
          <w:p w:rsidR="005E12EC" w:rsidRPr="00B949EA" w:rsidRDefault="005E12EC" w:rsidP="005E12EC">
            <w:pPr>
              <w:numPr>
                <w:ilvl w:val="0"/>
                <w:numId w:val="26"/>
              </w:numPr>
              <w:rPr>
                <w:rFonts w:ascii="Calibri" w:hAnsi="Calibri"/>
                <w:sz w:val="20"/>
                <w:szCs w:val="20"/>
              </w:rPr>
            </w:pPr>
            <w:r w:rsidRPr="00B949EA">
              <w:rPr>
                <w:rFonts w:ascii="Calibri" w:hAnsi="Calibri"/>
                <w:sz w:val="20"/>
                <w:szCs w:val="20"/>
              </w:rPr>
              <w:t xml:space="preserve">If </w:t>
            </w:r>
            <w:proofErr w:type="spellStart"/>
            <w:r w:rsidRPr="00B949EA">
              <w:rPr>
                <w:rFonts w:ascii="Calibri" w:hAnsi="Calibri"/>
                <w:sz w:val="20"/>
                <w:szCs w:val="20"/>
              </w:rPr>
              <w:t>nidus</w:t>
            </w:r>
            <w:proofErr w:type="spellEnd"/>
            <w:r w:rsidRPr="00B949EA">
              <w:rPr>
                <w:rFonts w:ascii="Calibri" w:hAnsi="Calibri"/>
                <w:sz w:val="20"/>
                <w:szCs w:val="20"/>
              </w:rPr>
              <w:t xml:space="preserve"> &lt; 2 cm diameter, single 1 cm probe in the </w:t>
            </w:r>
            <w:proofErr w:type="spellStart"/>
            <w:r w:rsidRPr="00B949EA">
              <w:rPr>
                <w:rFonts w:ascii="Calibri" w:hAnsi="Calibri"/>
                <w:sz w:val="20"/>
                <w:szCs w:val="20"/>
              </w:rPr>
              <w:t>nidus</w:t>
            </w:r>
            <w:proofErr w:type="spellEnd"/>
            <w:r w:rsidRPr="00B949EA">
              <w:rPr>
                <w:rFonts w:ascii="Calibri" w:hAnsi="Calibri"/>
                <w:sz w:val="20"/>
                <w:szCs w:val="20"/>
              </w:rPr>
              <w:t xml:space="preserve">’ center is sufficient.  If </w:t>
            </w:r>
            <w:proofErr w:type="spellStart"/>
            <w:r w:rsidRPr="00B949EA">
              <w:rPr>
                <w:rFonts w:ascii="Calibri" w:hAnsi="Calibri"/>
                <w:sz w:val="20"/>
                <w:szCs w:val="20"/>
              </w:rPr>
              <w:t>nidus</w:t>
            </w:r>
            <w:proofErr w:type="spellEnd"/>
            <w:r w:rsidRPr="00B949EA">
              <w:rPr>
                <w:rFonts w:ascii="Calibri" w:hAnsi="Calibri"/>
                <w:sz w:val="20"/>
                <w:szCs w:val="20"/>
              </w:rPr>
              <w:t xml:space="preserve"> &gt; 2 cm, 2 or more equally spaced probes may be necessary</w:t>
            </w:r>
          </w:p>
          <w:p w:rsidR="005E12EC" w:rsidRPr="00B949EA" w:rsidRDefault="005E12EC" w:rsidP="005E12EC">
            <w:pPr>
              <w:numPr>
                <w:ilvl w:val="0"/>
                <w:numId w:val="26"/>
              </w:numPr>
              <w:rPr>
                <w:rFonts w:ascii="Calibri" w:hAnsi="Calibri"/>
                <w:sz w:val="20"/>
                <w:szCs w:val="20"/>
              </w:rPr>
            </w:pPr>
            <w:r w:rsidRPr="00B949EA">
              <w:rPr>
                <w:rFonts w:ascii="Calibri" w:hAnsi="Calibri"/>
                <w:sz w:val="20"/>
                <w:szCs w:val="20"/>
              </w:rPr>
              <w:t>Make a stab incision and dilate the soft tissues down to the bone using a clamp or other instrument</w:t>
            </w:r>
          </w:p>
          <w:p w:rsidR="003E0C42" w:rsidRPr="00D72B9E" w:rsidRDefault="003E0C42" w:rsidP="003E0C42">
            <w:pPr>
              <w:rPr>
                <w:rFonts w:ascii="Calibri" w:hAnsi="Calibri"/>
              </w:rPr>
            </w:pPr>
          </w:p>
          <w:p w:rsidR="003E0C42" w:rsidRPr="00D72B9E" w:rsidRDefault="003E0C42" w:rsidP="003E0C42">
            <w:pPr>
              <w:rPr>
                <w:rFonts w:ascii="Calibri" w:hAnsi="Calibri"/>
              </w:rPr>
            </w:pPr>
          </w:p>
          <w:p w:rsidR="003E0C42" w:rsidRPr="00D72B9E" w:rsidRDefault="003E0C42" w:rsidP="003E0C42">
            <w:pPr>
              <w:rPr>
                <w:rFonts w:ascii="Calibri" w:hAnsi="Calibri"/>
              </w:rPr>
            </w:pPr>
          </w:p>
        </w:tc>
        <w:tc>
          <w:tcPr>
            <w:tcW w:w="7119" w:type="dxa"/>
            <w:shd w:val="clear" w:color="auto" w:fill="auto"/>
          </w:tcPr>
          <w:p w:rsidR="003E0C42" w:rsidRPr="00D72B9E" w:rsidRDefault="005E12EC" w:rsidP="003E0C42">
            <w:pPr>
              <w:rPr>
                <w:rFonts w:ascii="Calibri" w:hAnsi="Calibri"/>
              </w:rPr>
            </w:pPr>
            <w:r w:rsidRPr="00B949EA">
              <w:rPr>
                <w:rFonts w:ascii="Calibri" w:hAnsi="Calibri"/>
                <w:sz w:val="20"/>
                <w:szCs w:val="20"/>
              </w:rPr>
              <w:t xml:space="preserve">“The </w:t>
            </w:r>
            <w:proofErr w:type="spellStart"/>
            <w:r w:rsidRPr="00B949EA">
              <w:rPr>
                <w:rFonts w:ascii="Calibri" w:hAnsi="Calibri"/>
                <w:sz w:val="20"/>
                <w:szCs w:val="20"/>
              </w:rPr>
              <w:t>nidus</w:t>
            </w:r>
            <w:proofErr w:type="spellEnd"/>
            <w:r w:rsidRPr="00B949EA">
              <w:rPr>
                <w:rFonts w:ascii="Calibri" w:hAnsi="Calibri"/>
                <w:sz w:val="20"/>
                <w:szCs w:val="20"/>
              </w:rPr>
              <w:t xml:space="preserve"> is localized with the assistance of a tracking pointer that is navigated to the insertion site. The appropriate angle of approach is determined, and a K-wire is then drilled into the center of the </w:t>
            </w:r>
            <w:proofErr w:type="spellStart"/>
            <w:r w:rsidRPr="00B949EA">
              <w:rPr>
                <w:rFonts w:ascii="Calibri" w:hAnsi="Calibri"/>
                <w:sz w:val="20"/>
                <w:szCs w:val="20"/>
              </w:rPr>
              <w:t>nidus</w:t>
            </w:r>
            <w:proofErr w:type="spellEnd"/>
            <w:r w:rsidRPr="00B949EA">
              <w:rPr>
                <w:rFonts w:ascii="Calibri" w:hAnsi="Calibri"/>
                <w:sz w:val="20"/>
                <w:szCs w:val="20"/>
              </w:rPr>
              <w:t xml:space="preserve"> and exchanged for a radiofrequency probe. The necrotic zone created is dependent upon the probe size.  For a 1 cm probe, if the </w:t>
            </w:r>
            <w:proofErr w:type="spellStart"/>
            <w:r w:rsidRPr="00B949EA">
              <w:rPr>
                <w:rFonts w:ascii="Calibri" w:hAnsi="Calibri"/>
                <w:sz w:val="20"/>
                <w:szCs w:val="20"/>
              </w:rPr>
              <w:t>nidus</w:t>
            </w:r>
            <w:proofErr w:type="spellEnd"/>
            <w:r w:rsidRPr="00B949EA">
              <w:rPr>
                <w:rFonts w:ascii="Calibri" w:hAnsi="Calibri"/>
                <w:sz w:val="20"/>
                <w:szCs w:val="20"/>
              </w:rPr>
              <w:t xml:space="preserve"> is less than 2 cm in diameter, usually a single probe is satisfactory. However, if the </w:t>
            </w:r>
            <w:proofErr w:type="spellStart"/>
            <w:r w:rsidRPr="00B949EA">
              <w:rPr>
                <w:rFonts w:ascii="Calibri" w:hAnsi="Calibri"/>
                <w:sz w:val="20"/>
                <w:szCs w:val="20"/>
              </w:rPr>
              <w:t>nidus</w:t>
            </w:r>
            <w:proofErr w:type="spellEnd"/>
            <w:r w:rsidRPr="00B949EA">
              <w:rPr>
                <w:rFonts w:ascii="Calibri" w:hAnsi="Calibri"/>
                <w:sz w:val="20"/>
                <w:szCs w:val="20"/>
              </w:rPr>
              <w:t xml:space="preserve"> is large, for example greater than 2 cm, then two or more equally-spaced probes may be required. Make a stab incision and dilate the soft tissues down to the target bone and the location of the </w:t>
            </w:r>
            <w:proofErr w:type="spellStart"/>
            <w:r w:rsidRPr="00B949EA">
              <w:rPr>
                <w:rFonts w:ascii="Calibri" w:hAnsi="Calibri"/>
                <w:sz w:val="20"/>
                <w:szCs w:val="20"/>
              </w:rPr>
              <w:t>nidus</w:t>
            </w:r>
            <w:proofErr w:type="spellEnd"/>
            <w:r w:rsidRPr="00B949EA">
              <w:rPr>
                <w:rFonts w:ascii="Calibri" w:hAnsi="Calibri"/>
                <w:sz w:val="20"/>
                <w:szCs w:val="20"/>
              </w:rPr>
              <w:t xml:space="preserve"> using a clamp or other instrument.</w:t>
            </w:r>
          </w:p>
        </w:tc>
      </w:tr>
      <w:tr w:rsidR="005E12EC" w:rsidRPr="00D72B9E" w:rsidTr="00EB0083">
        <w:tc>
          <w:tcPr>
            <w:tcW w:w="5949" w:type="dxa"/>
            <w:shd w:val="clear" w:color="auto" w:fill="auto"/>
          </w:tcPr>
          <w:p w:rsidR="005E12EC" w:rsidRPr="00B949EA" w:rsidRDefault="005E12EC" w:rsidP="005E12EC">
            <w:pPr>
              <w:rPr>
                <w:rFonts w:ascii="Calibri" w:hAnsi="Calibri"/>
                <w:sz w:val="20"/>
                <w:szCs w:val="20"/>
              </w:rPr>
            </w:pPr>
            <w:r w:rsidRPr="00B949EA">
              <w:rPr>
                <w:rFonts w:ascii="Calibri" w:hAnsi="Calibri"/>
                <w:sz w:val="20"/>
                <w:szCs w:val="20"/>
              </w:rPr>
              <w:t xml:space="preserve">Slide 23 – </w:t>
            </w:r>
            <w:proofErr w:type="spellStart"/>
            <w:r w:rsidRPr="00B949EA">
              <w:rPr>
                <w:rFonts w:ascii="Calibri" w:hAnsi="Calibri"/>
                <w:sz w:val="20"/>
                <w:szCs w:val="20"/>
              </w:rPr>
              <w:t>Nidus</w:t>
            </w:r>
            <w:proofErr w:type="spellEnd"/>
            <w:r w:rsidRPr="00B949EA">
              <w:rPr>
                <w:rFonts w:ascii="Calibri" w:hAnsi="Calibri"/>
                <w:sz w:val="20"/>
                <w:szCs w:val="20"/>
              </w:rPr>
              <w:t xml:space="preserve"> localization</w:t>
            </w:r>
          </w:p>
          <w:p w:rsidR="005E12EC" w:rsidRPr="00B949EA" w:rsidRDefault="005E12EC" w:rsidP="005E12EC">
            <w:pPr>
              <w:rPr>
                <w:rFonts w:ascii="Calibri" w:hAnsi="Calibri"/>
                <w:sz w:val="20"/>
                <w:szCs w:val="20"/>
              </w:rPr>
            </w:pPr>
          </w:p>
          <w:p w:rsidR="005E12EC" w:rsidRDefault="005E12EC" w:rsidP="005E12EC">
            <w:pPr>
              <w:rPr>
                <w:rFonts w:ascii="Calibri" w:hAnsi="Calibri"/>
                <w:sz w:val="20"/>
                <w:szCs w:val="20"/>
              </w:rPr>
            </w:pPr>
            <w:r w:rsidRPr="00B949EA">
              <w:rPr>
                <w:rFonts w:ascii="Calibri" w:hAnsi="Calibri"/>
                <w:sz w:val="20"/>
                <w:szCs w:val="20"/>
              </w:rPr>
              <w:t>Video plays full screen</w:t>
            </w:r>
          </w:p>
        </w:tc>
        <w:tc>
          <w:tcPr>
            <w:tcW w:w="7119" w:type="dxa"/>
            <w:shd w:val="clear" w:color="auto" w:fill="auto"/>
          </w:tcPr>
          <w:p w:rsidR="005E12EC" w:rsidRPr="00B949EA" w:rsidRDefault="005E12EC" w:rsidP="003E0C42">
            <w:pPr>
              <w:rPr>
                <w:rFonts w:ascii="Calibri" w:hAnsi="Calibri"/>
                <w:sz w:val="20"/>
                <w:szCs w:val="20"/>
              </w:rPr>
            </w:pPr>
            <w:r w:rsidRPr="00B949EA">
              <w:rPr>
                <w:rFonts w:ascii="Calibri" w:hAnsi="Calibri"/>
                <w:sz w:val="20"/>
                <w:szCs w:val="20"/>
              </w:rPr>
              <w:t xml:space="preserve">“This video of the patient’s leg with the foot on the right, demonstrates how an instrument, in this case a pointer, is tracked continuously in real time and shown on the virtual CT image (as seen in the upper right inset screen).  You can see the pointer is used to locate the </w:t>
            </w:r>
            <w:proofErr w:type="spellStart"/>
            <w:r w:rsidRPr="00B949EA">
              <w:rPr>
                <w:rFonts w:ascii="Calibri" w:hAnsi="Calibri"/>
                <w:sz w:val="20"/>
                <w:szCs w:val="20"/>
              </w:rPr>
              <w:t>nidus</w:t>
            </w:r>
            <w:proofErr w:type="spellEnd"/>
            <w:r w:rsidRPr="00B949EA">
              <w:rPr>
                <w:rFonts w:ascii="Calibri" w:hAnsi="Calibri"/>
                <w:sz w:val="20"/>
                <w:szCs w:val="20"/>
              </w:rPr>
              <w:t xml:space="preserve"> and determine where a stab incision is made.  Then, the surgeon, while looking at the virtual CT image, uses this information to position the pointer directly over the target </w:t>
            </w:r>
            <w:proofErr w:type="spellStart"/>
            <w:r w:rsidRPr="00B949EA">
              <w:rPr>
                <w:rFonts w:ascii="Calibri" w:hAnsi="Calibri"/>
                <w:sz w:val="20"/>
                <w:szCs w:val="20"/>
              </w:rPr>
              <w:t>nidus</w:t>
            </w:r>
            <w:proofErr w:type="spellEnd"/>
            <w:r w:rsidRPr="00B949EA">
              <w:rPr>
                <w:rFonts w:ascii="Calibri" w:hAnsi="Calibri"/>
                <w:sz w:val="20"/>
                <w:szCs w:val="20"/>
              </w:rPr>
              <w:t xml:space="preserve">.  (31 sec) Pivoting the pointer in different angles relative to the target allows the surgeon to determine the best approach angle to get into the </w:t>
            </w:r>
            <w:proofErr w:type="spellStart"/>
            <w:r w:rsidRPr="00B949EA">
              <w:rPr>
                <w:rFonts w:ascii="Calibri" w:hAnsi="Calibri"/>
                <w:sz w:val="20"/>
                <w:szCs w:val="20"/>
              </w:rPr>
              <w:t>nidus</w:t>
            </w:r>
            <w:proofErr w:type="spellEnd"/>
            <w:r w:rsidRPr="00B949EA">
              <w:rPr>
                <w:rFonts w:ascii="Calibri" w:hAnsi="Calibri"/>
                <w:sz w:val="20"/>
                <w:szCs w:val="20"/>
              </w:rPr>
              <w:t>.  (48 sec) Linear motion of the pointer alongside the tibia is also shown both in the surgical field view and on the virtual image view.  Notice how the tibia is stationary in the surgical live view while in the virtual CT image, the instrument stays stationary and the tibia moves instead.</w:t>
            </w:r>
          </w:p>
        </w:tc>
      </w:tr>
      <w:tr w:rsidR="005E12EC" w:rsidRPr="00D72B9E" w:rsidTr="00EB0083">
        <w:tc>
          <w:tcPr>
            <w:tcW w:w="5949" w:type="dxa"/>
            <w:shd w:val="clear" w:color="auto" w:fill="auto"/>
          </w:tcPr>
          <w:p w:rsidR="004D24FF" w:rsidRPr="00B949EA" w:rsidRDefault="004D24FF" w:rsidP="004D24FF">
            <w:pPr>
              <w:rPr>
                <w:rFonts w:ascii="Calibri" w:hAnsi="Calibri"/>
                <w:sz w:val="20"/>
                <w:szCs w:val="20"/>
              </w:rPr>
            </w:pPr>
            <w:r w:rsidRPr="00B949EA">
              <w:rPr>
                <w:rFonts w:ascii="Calibri" w:hAnsi="Calibri"/>
                <w:sz w:val="20"/>
                <w:szCs w:val="20"/>
              </w:rPr>
              <w:t>K-wire insertion</w:t>
            </w:r>
          </w:p>
          <w:p w:rsidR="004D24FF" w:rsidRPr="00B949EA" w:rsidRDefault="004D24FF" w:rsidP="004D24FF">
            <w:pPr>
              <w:numPr>
                <w:ilvl w:val="0"/>
                <w:numId w:val="27"/>
              </w:numPr>
              <w:rPr>
                <w:rFonts w:ascii="Calibri" w:hAnsi="Calibri"/>
                <w:sz w:val="20"/>
                <w:szCs w:val="20"/>
              </w:rPr>
            </w:pPr>
            <w:r w:rsidRPr="00B949EA">
              <w:rPr>
                <w:rFonts w:ascii="Calibri" w:hAnsi="Calibri"/>
                <w:sz w:val="20"/>
                <w:szCs w:val="20"/>
              </w:rPr>
              <w:t xml:space="preserve">Using the K-wire drill guide, navigate to the planned insertion and approach path. Pre-load the K-wire (use the same diameter size as the RFA probe) in the guide to minimize any </w:t>
            </w:r>
            <w:r w:rsidRPr="00B949EA">
              <w:rPr>
                <w:rFonts w:ascii="Calibri" w:hAnsi="Calibri"/>
                <w:sz w:val="20"/>
                <w:szCs w:val="20"/>
              </w:rPr>
              <w:lastRenderedPageBreak/>
              <w:t>disruptive motion</w:t>
            </w:r>
          </w:p>
          <w:p w:rsidR="004D24FF" w:rsidRPr="00B949EA" w:rsidRDefault="004D24FF" w:rsidP="004D24FF">
            <w:pPr>
              <w:numPr>
                <w:ilvl w:val="0"/>
                <w:numId w:val="27"/>
              </w:numPr>
              <w:rPr>
                <w:rFonts w:ascii="Calibri" w:hAnsi="Calibri"/>
                <w:sz w:val="20"/>
                <w:szCs w:val="20"/>
              </w:rPr>
            </w:pPr>
            <w:r w:rsidRPr="00B949EA">
              <w:rPr>
                <w:rFonts w:ascii="Calibri" w:hAnsi="Calibri"/>
                <w:sz w:val="20"/>
                <w:szCs w:val="20"/>
              </w:rPr>
              <w:t xml:space="preserve">Measure the distance from the cortex to the far side of the </w:t>
            </w:r>
            <w:proofErr w:type="spellStart"/>
            <w:r w:rsidRPr="00B949EA">
              <w:rPr>
                <w:rFonts w:ascii="Calibri" w:hAnsi="Calibri"/>
                <w:sz w:val="20"/>
                <w:szCs w:val="20"/>
              </w:rPr>
              <w:t>nidus</w:t>
            </w:r>
            <w:proofErr w:type="spellEnd"/>
            <w:r w:rsidRPr="00B949EA">
              <w:rPr>
                <w:rFonts w:ascii="Calibri" w:hAnsi="Calibri"/>
                <w:sz w:val="20"/>
                <w:szCs w:val="20"/>
              </w:rPr>
              <w:t xml:space="preserve"> to determine the depth of wire insertion</w:t>
            </w:r>
          </w:p>
          <w:p w:rsidR="004D24FF" w:rsidRPr="00B949EA" w:rsidRDefault="004D24FF" w:rsidP="004D24FF">
            <w:pPr>
              <w:numPr>
                <w:ilvl w:val="0"/>
                <w:numId w:val="27"/>
              </w:numPr>
              <w:rPr>
                <w:rFonts w:ascii="Calibri" w:hAnsi="Calibri"/>
                <w:sz w:val="20"/>
                <w:szCs w:val="20"/>
              </w:rPr>
            </w:pPr>
            <w:r w:rsidRPr="00B949EA">
              <w:rPr>
                <w:rFonts w:ascii="Calibri" w:hAnsi="Calibri"/>
                <w:sz w:val="20"/>
                <w:szCs w:val="20"/>
              </w:rPr>
              <w:t xml:space="preserve">Under direct vision on the real time virtual image, insert the K-wire into the </w:t>
            </w:r>
            <w:proofErr w:type="spellStart"/>
            <w:r w:rsidRPr="00B949EA">
              <w:rPr>
                <w:rFonts w:ascii="Calibri" w:hAnsi="Calibri"/>
                <w:sz w:val="20"/>
                <w:szCs w:val="20"/>
              </w:rPr>
              <w:t>nidus</w:t>
            </w:r>
            <w:proofErr w:type="spellEnd"/>
            <w:r w:rsidRPr="00B949EA">
              <w:rPr>
                <w:rFonts w:ascii="Calibri" w:hAnsi="Calibri"/>
                <w:sz w:val="20"/>
                <w:szCs w:val="20"/>
              </w:rPr>
              <w:t xml:space="preserve"> while keeping the guide targeted properly along the proper angle of entry </w:t>
            </w:r>
          </w:p>
          <w:p w:rsidR="004D24FF" w:rsidRPr="00B949EA" w:rsidRDefault="004D24FF" w:rsidP="004D24FF">
            <w:pPr>
              <w:numPr>
                <w:ilvl w:val="0"/>
                <w:numId w:val="27"/>
              </w:numPr>
              <w:rPr>
                <w:rFonts w:ascii="Calibri" w:hAnsi="Calibri"/>
                <w:sz w:val="20"/>
                <w:szCs w:val="20"/>
              </w:rPr>
            </w:pPr>
            <w:r w:rsidRPr="00B949EA">
              <w:rPr>
                <w:rFonts w:ascii="Calibri" w:hAnsi="Calibri"/>
                <w:sz w:val="20"/>
                <w:szCs w:val="20"/>
              </w:rPr>
              <w:t>Perform a confirmatory CT</w:t>
            </w:r>
          </w:p>
          <w:p w:rsidR="005E12EC" w:rsidRPr="00B949EA" w:rsidRDefault="005E12EC" w:rsidP="005E12EC">
            <w:pPr>
              <w:rPr>
                <w:rFonts w:ascii="Calibri" w:hAnsi="Calibri"/>
                <w:sz w:val="20"/>
                <w:szCs w:val="20"/>
              </w:rPr>
            </w:pPr>
          </w:p>
        </w:tc>
        <w:tc>
          <w:tcPr>
            <w:tcW w:w="7119" w:type="dxa"/>
            <w:shd w:val="clear" w:color="auto" w:fill="auto"/>
          </w:tcPr>
          <w:p w:rsidR="005E12EC" w:rsidRPr="00B949EA" w:rsidRDefault="004D24FF" w:rsidP="003E0C42">
            <w:pPr>
              <w:rPr>
                <w:rFonts w:ascii="Calibri" w:hAnsi="Calibri"/>
                <w:sz w:val="20"/>
                <w:szCs w:val="20"/>
              </w:rPr>
            </w:pPr>
            <w:r w:rsidRPr="00B949EA">
              <w:rPr>
                <w:rFonts w:ascii="Calibri" w:hAnsi="Calibri"/>
                <w:sz w:val="20"/>
                <w:szCs w:val="20"/>
              </w:rPr>
              <w:lastRenderedPageBreak/>
              <w:t xml:space="preserve">“After the planned insertion and approach pathway is determined, preload the K-wire in the wire guide and place it at the appropriate location for the target’s </w:t>
            </w:r>
            <w:proofErr w:type="spellStart"/>
            <w:r w:rsidRPr="00B949EA">
              <w:rPr>
                <w:rFonts w:ascii="Calibri" w:hAnsi="Calibri"/>
                <w:sz w:val="20"/>
                <w:szCs w:val="20"/>
              </w:rPr>
              <w:t>nidus</w:t>
            </w:r>
            <w:proofErr w:type="spellEnd"/>
            <w:r w:rsidRPr="00B949EA">
              <w:rPr>
                <w:rFonts w:ascii="Calibri" w:hAnsi="Calibri"/>
                <w:sz w:val="20"/>
                <w:szCs w:val="20"/>
              </w:rPr>
              <w:t xml:space="preserve">. Measure the distance from the cortex to the far side of the </w:t>
            </w:r>
            <w:proofErr w:type="spellStart"/>
            <w:r w:rsidRPr="00B949EA">
              <w:rPr>
                <w:rFonts w:ascii="Calibri" w:hAnsi="Calibri"/>
                <w:sz w:val="20"/>
                <w:szCs w:val="20"/>
              </w:rPr>
              <w:t>nidus</w:t>
            </w:r>
            <w:proofErr w:type="spellEnd"/>
            <w:r w:rsidRPr="00B949EA">
              <w:rPr>
                <w:rFonts w:ascii="Calibri" w:hAnsi="Calibri"/>
                <w:sz w:val="20"/>
                <w:szCs w:val="20"/>
              </w:rPr>
              <w:t xml:space="preserve"> to determine how far to insert the K-wire. Under direct vision, while watching the real-time virtual </w:t>
            </w:r>
            <w:r w:rsidRPr="00B949EA">
              <w:rPr>
                <w:rFonts w:ascii="Calibri" w:hAnsi="Calibri"/>
                <w:sz w:val="20"/>
                <w:szCs w:val="20"/>
              </w:rPr>
              <w:lastRenderedPageBreak/>
              <w:t xml:space="preserve">image, drill and insert the K-wire into the center of the </w:t>
            </w:r>
            <w:proofErr w:type="spellStart"/>
            <w:r w:rsidRPr="00B949EA">
              <w:rPr>
                <w:rFonts w:ascii="Calibri" w:hAnsi="Calibri"/>
                <w:sz w:val="20"/>
                <w:szCs w:val="20"/>
              </w:rPr>
              <w:t>nidus</w:t>
            </w:r>
            <w:proofErr w:type="spellEnd"/>
            <w:r w:rsidRPr="00B949EA">
              <w:rPr>
                <w:rFonts w:ascii="Calibri" w:hAnsi="Calibri"/>
                <w:sz w:val="20"/>
                <w:szCs w:val="20"/>
              </w:rPr>
              <w:t>, while keeping the guide targeted properly along the proper angle of entry. Afterwards, perform a CT scan to confirm proper placement.”</w:t>
            </w:r>
          </w:p>
        </w:tc>
      </w:tr>
      <w:tr w:rsidR="004D24FF" w:rsidRPr="00D72B9E" w:rsidTr="00EB0083">
        <w:tc>
          <w:tcPr>
            <w:tcW w:w="5949" w:type="dxa"/>
            <w:shd w:val="clear" w:color="auto" w:fill="auto"/>
          </w:tcPr>
          <w:p w:rsidR="004D24FF" w:rsidRPr="00B949EA" w:rsidRDefault="004D24FF" w:rsidP="004D24FF">
            <w:pPr>
              <w:rPr>
                <w:rFonts w:ascii="Calibri" w:hAnsi="Calibri"/>
                <w:sz w:val="20"/>
                <w:szCs w:val="20"/>
              </w:rPr>
            </w:pPr>
            <w:r w:rsidRPr="00B949EA">
              <w:rPr>
                <w:rFonts w:ascii="Calibri" w:hAnsi="Calibri"/>
                <w:sz w:val="20"/>
                <w:szCs w:val="20"/>
              </w:rPr>
              <w:lastRenderedPageBreak/>
              <w:t>Slide 25 – K-wire insertion</w:t>
            </w:r>
          </w:p>
          <w:p w:rsidR="004D24FF" w:rsidRPr="00B949EA" w:rsidRDefault="004D24FF" w:rsidP="004D24FF">
            <w:pPr>
              <w:rPr>
                <w:rFonts w:ascii="Calibri" w:hAnsi="Calibri"/>
                <w:sz w:val="20"/>
                <w:szCs w:val="20"/>
              </w:rPr>
            </w:pPr>
          </w:p>
          <w:p w:rsidR="004D24FF" w:rsidRPr="00B949EA" w:rsidRDefault="004D24FF" w:rsidP="004D24FF">
            <w:pPr>
              <w:rPr>
                <w:rFonts w:ascii="Calibri" w:hAnsi="Calibri"/>
                <w:sz w:val="20"/>
                <w:szCs w:val="20"/>
              </w:rPr>
            </w:pPr>
            <w:r w:rsidRPr="00B949EA">
              <w:rPr>
                <w:rFonts w:ascii="Calibri" w:hAnsi="Calibri"/>
                <w:sz w:val="20"/>
                <w:szCs w:val="20"/>
              </w:rPr>
              <w:t>Video plays full screen</w:t>
            </w:r>
          </w:p>
          <w:p w:rsidR="004D24FF" w:rsidRPr="00B949EA" w:rsidRDefault="004D24FF" w:rsidP="004D24FF">
            <w:pPr>
              <w:rPr>
                <w:rFonts w:ascii="Calibri" w:hAnsi="Calibri"/>
                <w:sz w:val="20"/>
                <w:szCs w:val="20"/>
              </w:rPr>
            </w:pPr>
          </w:p>
        </w:tc>
        <w:tc>
          <w:tcPr>
            <w:tcW w:w="7119" w:type="dxa"/>
            <w:shd w:val="clear" w:color="auto" w:fill="auto"/>
          </w:tcPr>
          <w:p w:rsidR="004D24FF" w:rsidRPr="00B949EA" w:rsidRDefault="004D24FF" w:rsidP="003E0C42">
            <w:pPr>
              <w:rPr>
                <w:rFonts w:ascii="Calibri" w:hAnsi="Calibri"/>
                <w:sz w:val="20"/>
                <w:szCs w:val="20"/>
              </w:rPr>
            </w:pPr>
            <w:r>
              <w:rPr>
                <w:rFonts w:ascii="Calibri" w:hAnsi="Calibri"/>
                <w:sz w:val="20"/>
                <w:szCs w:val="20"/>
              </w:rPr>
              <w:t>“</w:t>
            </w:r>
            <w:r w:rsidRPr="00B949EA">
              <w:rPr>
                <w:rFonts w:ascii="Calibri" w:hAnsi="Calibri"/>
                <w:sz w:val="20"/>
                <w:szCs w:val="20"/>
              </w:rPr>
              <w:t>The K-wire is now being inserted into the patient’s tibia.  The foot is on the right and the tracking array on the left.  The K-wire is placed in the guide, which is navigated.  Using this navigated guide, the proper entry site and angle of insertion is determined while looking at the virtual CT image for guidance.   The virtual CT image can also be used to measure the proper depth of insertion.   Once the K-wire is placed into the stab incision and lined up accurately, the K-wire is drilled into the bone for the calculated depth and a confirmatory CT is performed to assess the placement accuracy.   Any adjustments required are performed and another CT is performed as needed.</w:t>
            </w:r>
            <w:r>
              <w:rPr>
                <w:rFonts w:ascii="Calibri" w:hAnsi="Calibri"/>
                <w:sz w:val="20"/>
                <w:szCs w:val="20"/>
              </w:rPr>
              <w:t>”</w:t>
            </w:r>
          </w:p>
        </w:tc>
      </w:tr>
      <w:tr w:rsidR="003E0C42" w:rsidRPr="00D72B9E" w:rsidTr="005200A7">
        <w:tc>
          <w:tcPr>
            <w:tcW w:w="13068" w:type="dxa"/>
            <w:gridSpan w:val="2"/>
            <w:shd w:val="clear" w:color="auto" w:fill="DBE5F1"/>
          </w:tcPr>
          <w:p w:rsidR="003E0C42" w:rsidRPr="00D72B9E" w:rsidRDefault="0003772F" w:rsidP="003E0C42">
            <w:pPr>
              <w:rPr>
                <w:rFonts w:ascii="Calibri" w:hAnsi="Calibri"/>
              </w:rPr>
            </w:pPr>
            <w:r>
              <w:rPr>
                <w:rFonts w:ascii="Calibri" w:hAnsi="Calibri"/>
                <w:b/>
                <w:sz w:val="32"/>
                <w:szCs w:val="32"/>
              </w:rPr>
              <w:t>Video File 11</w:t>
            </w:r>
          </w:p>
        </w:tc>
      </w:tr>
      <w:tr w:rsidR="004D24FF" w:rsidRPr="00D72B9E" w:rsidTr="004D24FF">
        <w:trPr>
          <w:trHeight w:val="2177"/>
        </w:trPr>
        <w:tc>
          <w:tcPr>
            <w:tcW w:w="5949" w:type="dxa"/>
            <w:shd w:val="clear" w:color="auto" w:fill="auto"/>
          </w:tcPr>
          <w:p w:rsidR="004D24FF" w:rsidRPr="00E721FB" w:rsidRDefault="004D24FF" w:rsidP="004D24FF">
            <w:pPr>
              <w:rPr>
                <w:rFonts w:ascii="Calibri" w:hAnsi="Calibri"/>
                <w:sz w:val="20"/>
                <w:szCs w:val="20"/>
              </w:rPr>
            </w:pPr>
            <w:r>
              <w:rPr>
                <w:rFonts w:ascii="Calibri" w:hAnsi="Calibri"/>
                <w:sz w:val="20"/>
                <w:szCs w:val="20"/>
              </w:rPr>
              <w:t xml:space="preserve">Step 8: </w:t>
            </w:r>
            <w:r w:rsidRPr="00E721FB">
              <w:t xml:space="preserve"> </w:t>
            </w:r>
            <w:r w:rsidRPr="00E721FB">
              <w:rPr>
                <w:rFonts w:ascii="Calibri" w:hAnsi="Calibri"/>
                <w:sz w:val="20"/>
                <w:szCs w:val="20"/>
              </w:rPr>
              <w:t xml:space="preserve">Exchange the K-wire for a probe </w:t>
            </w:r>
          </w:p>
          <w:p w:rsidR="004D24FF" w:rsidRPr="00B949EA" w:rsidRDefault="004D24FF" w:rsidP="004D24FF">
            <w:pPr>
              <w:rPr>
                <w:rFonts w:ascii="Calibri" w:hAnsi="Calibri"/>
                <w:sz w:val="20"/>
                <w:szCs w:val="20"/>
              </w:rPr>
            </w:pPr>
            <w:r w:rsidRPr="00E721FB">
              <w:rPr>
                <w:rFonts w:ascii="Calibri" w:hAnsi="Calibri"/>
                <w:sz w:val="20"/>
                <w:szCs w:val="20"/>
              </w:rPr>
              <w:t xml:space="preserve">
</w:t>
            </w:r>
          </w:p>
          <w:p w:rsidR="004D24FF" w:rsidRPr="00B949EA" w:rsidRDefault="004D24FF" w:rsidP="004D24FF">
            <w:pPr>
              <w:rPr>
                <w:rFonts w:ascii="Calibri" w:hAnsi="Calibri"/>
                <w:sz w:val="20"/>
                <w:szCs w:val="20"/>
              </w:rPr>
            </w:pPr>
          </w:p>
          <w:p w:rsidR="004D24FF" w:rsidRPr="00B949EA" w:rsidRDefault="004D24FF" w:rsidP="004D24FF">
            <w:pPr>
              <w:rPr>
                <w:rFonts w:ascii="Calibri" w:hAnsi="Calibri"/>
                <w:sz w:val="20"/>
                <w:szCs w:val="20"/>
              </w:rPr>
            </w:pPr>
            <w:r w:rsidRPr="00B949EA">
              <w:rPr>
                <w:rFonts w:ascii="Calibri" w:hAnsi="Calibri"/>
                <w:sz w:val="20"/>
                <w:szCs w:val="20"/>
              </w:rPr>
              <w:t>Video plays full screen</w:t>
            </w:r>
          </w:p>
          <w:p w:rsidR="004D24FF" w:rsidRPr="00D72B9E" w:rsidRDefault="004D24FF" w:rsidP="003E0C42">
            <w:pPr>
              <w:rPr>
                <w:rFonts w:ascii="Calibri" w:hAnsi="Calibri"/>
              </w:rPr>
            </w:pPr>
          </w:p>
        </w:tc>
        <w:tc>
          <w:tcPr>
            <w:tcW w:w="7119" w:type="dxa"/>
            <w:shd w:val="clear" w:color="auto" w:fill="auto"/>
          </w:tcPr>
          <w:p w:rsidR="004D24FF" w:rsidRPr="00D72B9E" w:rsidRDefault="004D24FF" w:rsidP="003E0C42">
            <w:pPr>
              <w:rPr>
                <w:rFonts w:ascii="Calibri" w:hAnsi="Calibri"/>
                <w:i/>
              </w:rPr>
            </w:pPr>
            <w:r w:rsidRPr="00B949EA">
              <w:rPr>
                <w:rFonts w:ascii="Calibri" w:hAnsi="Calibri"/>
                <w:sz w:val="20"/>
                <w:szCs w:val="20"/>
              </w:rPr>
              <w:t xml:space="preserve">“This is a demonstration of the exchange of the K-wire for the radiofrequency probe. The probe is pre-positioned and placed parallel to a K-wire so that it may be immediately inserted in the same hole without losing the alignment and location of the cortical hole.  This can be challenging when the </w:t>
            </w:r>
            <w:proofErr w:type="spellStart"/>
            <w:r w:rsidRPr="00B949EA">
              <w:rPr>
                <w:rFonts w:ascii="Calibri" w:hAnsi="Calibri"/>
                <w:sz w:val="20"/>
                <w:szCs w:val="20"/>
              </w:rPr>
              <w:t>nidus</w:t>
            </w:r>
            <w:proofErr w:type="spellEnd"/>
            <w:r w:rsidRPr="00B949EA">
              <w:rPr>
                <w:rFonts w:ascii="Calibri" w:hAnsi="Calibri"/>
                <w:sz w:val="20"/>
                <w:szCs w:val="20"/>
              </w:rPr>
              <w:t xml:space="preserve"> is in a deeply situated bone.  The use of a soft tissue protector sleeve to maintain access to the cortical hole after K-wire removal is helpful.  The K-wire is then removed and the probe is placed in the same hole that the K-wire was in. Be careful to place the probe at the same wire as the K-wire to ensure </w:t>
            </w:r>
            <w:proofErr w:type="spellStart"/>
            <w:proofErr w:type="gramStart"/>
            <w:r w:rsidRPr="00B949EA">
              <w:rPr>
                <w:rFonts w:ascii="Calibri" w:hAnsi="Calibri"/>
                <w:sz w:val="20"/>
                <w:szCs w:val="20"/>
              </w:rPr>
              <w:t>it’s</w:t>
            </w:r>
            <w:proofErr w:type="spellEnd"/>
            <w:proofErr w:type="gramEnd"/>
            <w:r w:rsidRPr="00B949EA">
              <w:rPr>
                <w:rFonts w:ascii="Calibri" w:hAnsi="Calibri"/>
                <w:sz w:val="20"/>
                <w:szCs w:val="20"/>
              </w:rPr>
              <w:t xml:space="preserve"> proper position.”</w:t>
            </w:r>
          </w:p>
        </w:tc>
      </w:tr>
      <w:tr w:rsidR="004D24FF" w:rsidRPr="00D72B9E" w:rsidTr="00A22755">
        <w:trPr>
          <w:trHeight w:val="503"/>
        </w:trPr>
        <w:tc>
          <w:tcPr>
            <w:tcW w:w="13068" w:type="dxa"/>
            <w:gridSpan w:val="2"/>
            <w:shd w:val="clear" w:color="auto" w:fill="DBE5F1"/>
          </w:tcPr>
          <w:p w:rsidR="004D24FF" w:rsidRPr="00B949EA" w:rsidRDefault="0003772F" w:rsidP="003E0C42">
            <w:pPr>
              <w:rPr>
                <w:rFonts w:ascii="Calibri" w:hAnsi="Calibri"/>
                <w:sz w:val="20"/>
                <w:szCs w:val="20"/>
              </w:rPr>
            </w:pPr>
            <w:r>
              <w:rPr>
                <w:rFonts w:ascii="Calibri" w:hAnsi="Calibri"/>
                <w:b/>
                <w:sz w:val="32"/>
                <w:szCs w:val="32"/>
              </w:rPr>
              <w:t>Video File 12</w:t>
            </w:r>
          </w:p>
        </w:tc>
      </w:tr>
      <w:tr w:rsidR="004D24FF" w:rsidRPr="00D72B9E" w:rsidTr="004D24FF">
        <w:trPr>
          <w:trHeight w:val="1529"/>
        </w:trPr>
        <w:tc>
          <w:tcPr>
            <w:tcW w:w="5949" w:type="dxa"/>
            <w:shd w:val="clear" w:color="auto" w:fill="auto"/>
          </w:tcPr>
          <w:p w:rsidR="004D24FF" w:rsidRPr="00E721FB" w:rsidRDefault="004D24FF" w:rsidP="004D24FF">
            <w:pPr>
              <w:rPr>
                <w:rFonts w:ascii="Calibri" w:hAnsi="Calibri"/>
                <w:sz w:val="20"/>
                <w:szCs w:val="20"/>
              </w:rPr>
            </w:pPr>
            <w:r>
              <w:rPr>
                <w:rFonts w:ascii="Calibri" w:hAnsi="Calibri"/>
                <w:sz w:val="20"/>
                <w:szCs w:val="20"/>
              </w:rPr>
              <w:t xml:space="preserve">Step 9: </w:t>
            </w:r>
            <w:r w:rsidRPr="00E721FB">
              <w:t xml:space="preserve"> </w:t>
            </w:r>
            <w:r w:rsidRPr="00E721FB">
              <w:rPr>
                <w:rFonts w:ascii="Calibri" w:hAnsi="Calibri"/>
                <w:sz w:val="20"/>
                <w:szCs w:val="20"/>
              </w:rPr>
              <w:t>Confirm the RFA probe placement with a CT</w:t>
            </w:r>
          </w:p>
          <w:p w:rsidR="004D24FF" w:rsidRPr="00D72B9E" w:rsidRDefault="004D24FF" w:rsidP="003E0C42">
            <w:pPr>
              <w:rPr>
                <w:rFonts w:ascii="Calibri" w:hAnsi="Calibri"/>
              </w:rPr>
            </w:pPr>
          </w:p>
        </w:tc>
        <w:tc>
          <w:tcPr>
            <w:tcW w:w="7119" w:type="dxa"/>
            <w:shd w:val="clear" w:color="auto" w:fill="auto"/>
          </w:tcPr>
          <w:p w:rsidR="004D24FF" w:rsidRPr="00D72B9E" w:rsidRDefault="004D24FF" w:rsidP="003E0C42">
            <w:pPr>
              <w:rPr>
                <w:rFonts w:ascii="Calibri" w:hAnsi="Calibri"/>
                <w:i/>
              </w:rPr>
            </w:pPr>
            <w:r w:rsidRPr="00B949EA">
              <w:rPr>
                <w:rFonts w:ascii="Calibri" w:hAnsi="Calibri"/>
                <w:sz w:val="20"/>
                <w:szCs w:val="20"/>
              </w:rPr>
              <w:t xml:space="preserve">“This is a CT scan, of a different </w:t>
            </w:r>
            <w:proofErr w:type="spellStart"/>
            <w:r w:rsidRPr="00B949EA">
              <w:rPr>
                <w:rFonts w:ascii="Calibri" w:hAnsi="Calibri"/>
                <w:sz w:val="20"/>
                <w:szCs w:val="20"/>
              </w:rPr>
              <w:t>nidus</w:t>
            </w:r>
            <w:proofErr w:type="spellEnd"/>
            <w:r w:rsidRPr="00B949EA">
              <w:rPr>
                <w:rFonts w:ascii="Calibri" w:hAnsi="Calibri"/>
                <w:sz w:val="20"/>
                <w:szCs w:val="20"/>
              </w:rPr>
              <w:t xml:space="preserve"> in a tibia, confirming the proper placement of the probe within the center of the </w:t>
            </w:r>
            <w:proofErr w:type="spellStart"/>
            <w:r w:rsidRPr="00B949EA">
              <w:rPr>
                <w:rFonts w:ascii="Calibri" w:hAnsi="Calibri"/>
                <w:sz w:val="20"/>
                <w:szCs w:val="20"/>
              </w:rPr>
              <w:t>nidus</w:t>
            </w:r>
            <w:proofErr w:type="spellEnd"/>
            <w:r w:rsidRPr="00B949EA">
              <w:rPr>
                <w:rFonts w:ascii="Calibri" w:hAnsi="Calibri"/>
                <w:sz w:val="20"/>
                <w:szCs w:val="20"/>
              </w:rPr>
              <w:t>. This is visualized on the axial, sagittal and coronal views.”  The K-wire should be in the exact location planned.  If placement is suboptimal, repeat the targeting process as proper placement is critical to the success of the procedure.</w:t>
            </w:r>
            <w:r>
              <w:rPr>
                <w:rFonts w:ascii="Calibri" w:hAnsi="Calibri"/>
                <w:sz w:val="20"/>
                <w:szCs w:val="20"/>
              </w:rPr>
              <w:t>”</w:t>
            </w:r>
          </w:p>
        </w:tc>
      </w:tr>
      <w:tr w:rsidR="004D24FF" w:rsidRPr="00D72B9E" w:rsidTr="004D24FF">
        <w:trPr>
          <w:trHeight w:val="1061"/>
        </w:trPr>
        <w:tc>
          <w:tcPr>
            <w:tcW w:w="5949" w:type="dxa"/>
            <w:shd w:val="clear" w:color="auto" w:fill="auto"/>
          </w:tcPr>
          <w:p w:rsidR="004D24FF" w:rsidRDefault="004D24FF" w:rsidP="004D24FF">
            <w:pPr>
              <w:rPr>
                <w:rFonts w:ascii="Calibri" w:hAnsi="Calibri"/>
                <w:sz w:val="20"/>
                <w:szCs w:val="20"/>
              </w:rPr>
            </w:pPr>
            <w:r w:rsidRPr="00B949EA">
              <w:rPr>
                <w:rFonts w:ascii="Calibri" w:hAnsi="Calibri"/>
                <w:sz w:val="20"/>
                <w:szCs w:val="20"/>
              </w:rPr>
              <w:t xml:space="preserve">Angled trajectory into a rib </w:t>
            </w:r>
            <w:proofErr w:type="spellStart"/>
            <w:r w:rsidRPr="00B949EA">
              <w:rPr>
                <w:rFonts w:ascii="Calibri" w:hAnsi="Calibri"/>
                <w:sz w:val="20"/>
                <w:szCs w:val="20"/>
              </w:rPr>
              <w:t>nidus</w:t>
            </w:r>
            <w:proofErr w:type="spellEnd"/>
            <w:r w:rsidRPr="00B949EA">
              <w:rPr>
                <w:rFonts w:ascii="Calibri" w:hAnsi="Calibri"/>
                <w:sz w:val="20"/>
                <w:szCs w:val="20"/>
              </w:rPr>
              <w:t xml:space="preserve"> beside transverse process</w:t>
            </w:r>
          </w:p>
        </w:tc>
        <w:tc>
          <w:tcPr>
            <w:tcW w:w="7119" w:type="dxa"/>
            <w:shd w:val="clear" w:color="auto" w:fill="auto"/>
          </w:tcPr>
          <w:p w:rsidR="004D24FF" w:rsidRPr="00B949EA" w:rsidRDefault="004D24FF" w:rsidP="003E0C42">
            <w:pPr>
              <w:rPr>
                <w:rFonts w:ascii="Calibri" w:hAnsi="Calibri"/>
                <w:sz w:val="20"/>
                <w:szCs w:val="20"/>
              </w:rPr>
            </w:pPr>
            <w:r w:rsidRPr="00B949EA">
              <w:rPr>
                <w:rFonts w:ascii="Calibri" w:hAnsi="Calibri"/>
                <w:sz w:val="20"/>
                <w:szCs w:val="20"/>
              </w:rPr>
              <w:t xml:space="preserve">“Surgical navigation is ideal for some lesions that are otherwise difficult to visualize. For example, this </w:t>
            </w:r>
            <w:proofErr w:type="spellStart"/>
            <w:r w:rsidRPr="00B949EA">
              <w:rPr>
                <w:rFonts w:ascii="Calibri" w:hAnsi="Calibri"/>
                <w:sz w:val="20"/>
                <w:szCs w:val="20"/>
              </w:rPr>
              <w:t>nidus</w:t>
            </w:r>
            <w:proofErr w:type="spellEnd"/>
            <w:r w:rsidRPr="00B949EA">
              <w:rPr>
                <w:rFonts w:ascii="Calibri" w:hAnsi="Calibri"/>
                <w:sz w:val="20"/>
                <w:szCs w:val="20"/>
              </w:rPr>
              <w:t xml:space="preserve"> located in a rib adjacent to a transverse process, would be difficult to localize without the benefit of surgical navigation and intraoperative CT scans in real time.”</w:t>
            </w:r>
          </w:p>
        </w:tc>
      </w:tr>
      <w:tr w:rsidR="004D24FF" w:rsidRPr="00D72B9E" w:rsidTr="00A22755">
        <w:trPr>
          <w:trHeight w:val="431"/>
        </w:trPr>
        <w:tc>
          <w:tcPr>
            <w:tcW w:w="13068" w:type="dxa"/>
            <w:gridSpan w:val="2"/>
            <w:shd w:val="clear" w:color="auto" w:fill="DBE5F1"/>
          </w:tcPr>
          <w:p w:rsidR="004D24FF" w:rsidRPr="00B949EA" w:rsidRDefault="0003772F" w:rsidP="003E0C42">
            <w:pPr>
              <w:rPr>
                <w:rFonts w:ascii="Calibri" w:hAnsi="Calibri"/>
                <w:sz w:val="20"/>
                <w:szCs w:val="20"/>
              </w:rPr>
            </w:pPr>
            <w:r>
              <w:rPr>
                <w:rFonts w:ascii="Calibri" w:hAnsi="Calibri"/>
                <w:b/>
                <w:sz w:val="32"/>
                <w:szCs w:val="32"/>
              </w:rPr>
              <w:t>Video File 13</w:t>
            </w:r>
          </w:p>
        </w:tc>
      </w:tr>
      <w:tr w:rsidR="004D24FF" w:rsidRPr="00D72B9E" w:rsidTr="006B02FE">
        <w:trPr>
          <w:trHeight w:val="1421"/>
        </w:trPr>
        <w:tc>
          <w:tcPr>
            <w:tcW w:w="5949" w:type="dxa"/>
            <w:shd w:val="clear" w:color="auto" w:fill="auto"/>
          </w:tcPr>
          <w:p w:rsidR="004D24FF" w:rsidRPr="00E721FB" w:rsidRDefault="004D24FF" w:rsidP="004D24FF">
            <w:pPr>
              <w:rPr>
                <w:rFonts w:ascii="Calibri" w:hAnsi="Calibri"/>
                <w:sz w:val="20"/>
                <w:szCs w:val="20"/>
              </w:rPr>
            </w:pPr>
            <w:r>
              <w:rPr>
                <w:rFonts w:ascii="Calibri" w:hAnsi="Calibri"/>
                <w:sz w:val="20"/>
                <w:szCs w:val="20"/>
              </w:rPr>
              <w:lastRenderedPageBreak/>
              <w:t xml:space="preserve">Step 10: </w:t>
            </w:r>
            <w:r w:rsidRPr="00E721FB">
              <w:rPr>
                <w:rFonts w:ascii="Calibri" w:hAnsi="Calibri"/>
                <w:sz w:val="20"/>
                <w:szCs w:val="20"/>
              </w:rPr>
              <w:t>Activate the radiofrequency probe to burn the lesion &amp; close</w:t>
            </w:r>
          </w:p>
          <w:p w:rsidR="004D24FF" w:rsidRPr="00D72B9E" w:rsidRDefault="004D24FF" w:rsidP="003E0C42">
            <w:pPr>
              <w:rPr>
                <w:rFonts w:ascii="Calibri" w:hAnsi="Calibri"/>
              </w:rPr>
            </w:pPr>
          </w:p>
        </w:tc>
        <w:tc>
          <w:tcPr>
            <w:tcW w:w="7119" w:type="dxa"/>
            <w:shd w:val="clear" w:color="auto" w:fill="auto"/>
          </w:tcPr>
          <w:p w:rsidR="004D24FF" w:rsidRPr="00D72B9E" w:rsidRDefault="004D24FF" w:rsidP="003E0C42">
            <w:pPr>
              <w:rPr>
                <w:rFonts w:ascii="Calibri" w:hAnsi="Calibri"/>
                <w:i/>
              </w:rPr>
            </w:pPr>
            <w:r w:rsidRPr="00B949EA">
              <w:rPr>
                <w:rFonts w:ascii="Calibri" w:hAnsi="Calibri"/>
                <w:sz w:val="20"/>
                <w:szCs w:val="20"/>
              </w:rPr>
              <w:t>“After the probe is in place, attach it to the radiofrequency generator. The generator is then turned on and the voltage is adjusted to maintain the temperature at 90 degrees Celsius for duration of 6 minutes. It may be necessary to do this twice if two probes are placed. Withdraw the probe afterwards, suture the wound, and place a sterile dressing.”</w:t>
            </w:r>
          </w:p>
        </w:tc>
      </w:tr>
      <w:tr w:rsidR="003E0C42" w:rsidRPr="00D72B9E" w:rsidTr="005200A7">
        <w:tc>
          <w:tcPr>
            <w:tcW w:w="13068" w:type="dxa"/>
            <w:gridSpan w:val="2"/>
            <w:shd w:val="clear" w:color="auto" w:fill="DBE5F1"/>
          </w:tcPr>
          <w:p w:rsidR="003E0C42" w:rsidRPr="00D72B9E" w:rsidRDefault="0003772F" w:rsidP="003E0C42">
            <w:pPr>
              <w:rPr>
                <w:rFonts w:ascii="Calibri" w:hAnsi="Calibri"/>
                <w:i/>
              </w:rPr>
            </w:pPr>
            <w:r>
              <w:rPr>
                <w:rFonts w:ascii="Calibri" w:hAnsi="Calibri"/>
                <w:b/>
                <w:sz w:val="32"/>
                <w:szCs w:val="32"/>
              </w:rPr>
              <w:t>Video File 14</w:t>
            </w:r>
          </w:p>
        </w:tc>
      </w:tr>
      <w:tr w:rsidR="003E0C42" w:rsidRPr="00D72B9E" w:rsidTr="006B02FE">
        <w:trPr>
          <w:trHeight w:val="4094"/>
        </w:trPr>
        <w:tc>
          <w:tcPr>
            <w:tcW w:w="5949" w:type="dxa"/>
            <w:shd w:val="clear" w:color="auto" w:fill="auto"/>
          </w:tcPr>
          <w:p w:rsidR="00FD2A10" w:rsidRPr="00D72B9E" w:rsidRDefault="00FD2A10" w:rsidP="00FD2A10">
            <w:pPr>
              <w:rPr>
                <w:rFonts w:ascii="Calibri" w:hAnsi="Calibri"/>
              </w:rPr>
            </w:pPr>
            <w:r w:rsidRPr="00D72B9E">
              <w:rPr>
                <w:rFonts w:ascii="Calibri" w:hAnsi="Calibri"/>
              </w:rPr>
              <w:t>RESULTS (1 min)</w:t>
            </w:r>
          </w:p>
          <w:p w:rsidR="00FD2A10" w:rsidRPr="00D72B9E" w:rsidRDefault="00FD2A10" w:rsidP="00FD2A10">
            <w:pPr>
              <w:rPr>
                <w:rFonts w:ascii="Calibri" w:hAnsi="Calibri"/>
                <w:i/>
              </w:rPr>
            </w:pPr>
            <w:r>
              <w:rPr>
                <w:rFonts w:ascii="Calibri" w:hAnsi="Calibri"/>
                <w:i/>
                <w:iCs/>
              </w:rPr>
              <w:t xml:space="preserve">Show video (or provide images) of a patient’s expected function after surgery. Describe, or provide a graph/table, of </w:t>
            </w:r>
            <w:r w:rsidRPr="00D72B9E">
              <w:rPr>
                <w:rFonts w:ascii="Calibri" w:hAnsi="Calibri"/>
                <w:i/>
              </w:rPr>
              <w:t>the expected results from the procedure</w:t>
            </w:r>
            <w:r>
              <w:rPr>
                <w:rFonts w:ascii="Calibri" w:hAnsi="Calibri"/>
                <w:i/>
              </w:rPr>
              <w:t xml:space="preserve"> here:</w:t>
            </w:r>
          </w:p>
          <w:p w:rsidR="004D24FF" w:rsidRDefault="004D24FF" w:rsidP="003E0C42">
            <w:pPr>
              <w:rPr>
                <w:rFonts w:ascii="Calibri" w:hAnsi="Calibri"/>
                <w:i/>
              </w:rPr>
            </w:pPr>
          </w:p>
          <w:p w:rsidR="004D24FF" w:rsidRPr="00B949EA" w:rsidRDefault="004D24FF" w:rsidP="004D24FF">
            <w:pPr>
              <w:rPr>
                <w:rFonts w:ascii="Calibri" w:hAnsi="Calibri"/>
                <w:sz w:val="20"/>
                <w:szCs w:val="20"/>
              </w:rPr>
            </w:pPr>
            <w:r w:rsidRPr="00B949EA">
              <w:rPr>
                <w:rFonts w:ascii="Calibri" w:hAnsi="Calibri"/>
                <w:sz w:val="20"/>
                <w:szCs w:val="20"/>
              </w:rPr>
              <w:t>Results</w:t>
            </w:r>
            <w:r>
              <w:rPr>
                <w:rFonts w:ascii="Calibri" w:hAnsi="Calibri"/>
                <w:sz w:val="20"/>
                <w:szCs w:val="20"/>
              </w:rPr>
              <w:t xml:space="preserve"> of </w:t>
            </w:r>
            <w:r w:rsidRPr="00F14B6D">
              <w:rPr>
                <w:rFonts w:ascii="Calibri" w:hAnsi="Calibri"/>
                <w:sz w:val="20"/>
                <w:szCs w:val="20"/>
              </w:rPr>
              <w:t xml:space="preserve">Radiofrequency Ablation of Osteoid </w:t>
            </w:r>
            <w:proofErr w:type="spellStart"/>
            <w:r w:rsidRPr="00F14B6D">
              <w:rPr>
                <w:rFonts w:ascii="Calibri" w:hAnsi="Calibri"/>
                <w:sz w:val="20"/>
                <w:szCs w:val="20"/>
              </w:rPr>
              <w:t>Osteoma</w:t>
            </w:r>
            <w:proofErr w:type="spellEnd"/>
          </w:p>
          <w:p w:rsidR="004D24FF" w:rsidRPr="00B949EA" w:rsidRDefault="006204E2" w:rsidP="004D24FF">
            <w:pPr>
              <w:rPr>
                <w:rFonts w:ascii="Calibri" w:hAnsi="Calibri"/>
                <w:sz w:val="20"/>
                <w:szCs w:val="20"/>
              </w:rPr>
            </w:pPr>
            <w:r>
              <w:rPr>
                <w:rFonts w:ascii="Calibri" w:hAnsi="Calibri"/>
                <w:noProof/>
                <w:sz w:val="20"/>
                <w:szCs w:val="20"/>
              </w:rPr>
              <w:drawing>
                <wp:inline distT="0" distB="0" distL="0" distR="0">
                  <wp:extent cx="1857375" cy="5524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857375" cy="552450"/>
                          </a:xfrm>
                          <a:prstGeom prst="rect">
                            <a:avLst/>
                          </a:prstGeom>
                          <a:noFill/>
                          <a:ln w="9525">
                            <a:noFill/>
                            <a:miter lim="800000"/>
                            <a:headEnd/>
                            <a:tailEnd/>
                          </a:ln>
                        </pic:spPr>
                      </pic:pic>
                    </a:graphicData>
                  </a:graphic>
                </wp:inline>
              </w:drawing>
            </w:r>
          </w:p>
          <w:p w:rsidR="004D24FF" w:rsidRPr="00D72B9E" w:rsidRDefault="006204E2" w:rsidP="004D24FF">
            <w:pPr>
              <w:rPr>
                <w:rFonts w:ascii="Calibri" w:hAnsi="Calibri"/>
                <w:i/>
              </w:rPr>
            </w:pPr>
            <w:r>
              <w:rPr>
                <w:rFonts w:ascii="Calibri" w:hAnsi="Calibri"/>
                <w:noProof/>
                <w:sz w:val="20"/>
                <w:szCs w:val="20"/>
              </w:rPr>
              <w:drawing>
                <wp:inline distT="0" distB="0" distL="0" distR="0">
                  <wp:extent cx="1857375" cy="8477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857375" cy="847725"/>
                          </a:xfrm>
                          <a:prstGeom prst="rect">
                            <a:avLst/>
                          </a:prstGeom>
                          <a:noFill/>
                          <a:ln w="9525">
                            <a:noFill/>
                            <a:miter lim="800000"/>
                            <a:headEnd/>
                            <a:tailEnd/>
                          </a:ln>
                        </pic:spPr>
                      </pic:pic>
                    </a:graphicData>
                  </a:graphic>
                </wp:inline>
              </w:drawing>
            </w:r>
          </w:p>
          <w:p w:rsidR="003E0C42" w:rsidRPr="00D72B9E" w:rsidRDefault="003E0C42" w:rsidP="003E0C42">
            <w:pPr>
              <w:rPr>
                <w:rFonts w:ascii="Calibri" w:hAnsi="Calibri"/>
                <w:i/>
              </w:rPr>
            </w:pPr>
          </w:p>
          <w:p w:rsidR="003E0C42" w:rsidRPr="00D72B9E" w:rsidRDefault="003E0C42" w:rsidP="003E0C42">
            <w:pPr>
              <w:rPr>
                <w:rFonts w:ascii="Calibri" w:hAnsi="Calibri"/>
              </w:rPr>
            </w:pPr>
          </w:p>
        </w:tc>
        <w:tc>
          <w:tcPr>
            <w:tcW w:w="7119" w:type="dxa"/>
            <w:shd w:val="clear" w:color="auto" w:fill="auto"/>
          </w:tcPr>
          <w:p w:rsidR="003E0C42" w:rsidRDefault="003E0C42" w:rsidP="003E0C42">
            <w:pPr>
              <w:rPr>
                <w:rFonts w:ascii="Calibri" w:hAnsi="Calibri"/>
                <w:i/>
              </w:rPr>
            </w:pPr>
            <w:r>
              <w:rPr>
                <w:rFonts w:ascii="Calibri" w:hAnsi="Calibri"/>
                <w:i/>
              </w:rPr>
              <w:t>M</w:t>
            </w:r>
            <w:r w:rsidRPr="00D72B9E">
              <w:rPr>
                <w:rFonts w:ascii="Calibri" w:hAnsi="Calibri"/>
                <w:i/>
              </w:rPr>
              <w:t>ention outcomes that the reference paper(s) and prior studies have verified</w:t>
            </w:r>
            <w:r>
              <w:rPr>
                <w:rFonts w:ascii="Calibri" w:hAnsi="Calibri"/>
                <w:i/>
              </w:rPr>
              <w:t xml:space="preserve"> here:</w:t>
            </w:r>
          </w:p>
          <w:p w:rsidR="004D24FF" w:rsidRDefault="004D24FF" w:rsidP="003E0C42">
            <w:pPr>
              <w:rPr>
                <w:rFonts w:ascii="Calibri" w:hAnsi="Calibri"/>
                <w:i/>
              </w:rPr>
            </w:pPr>
          </w:p>
          <w:p w:rsidR="004D24FF" w:rsidRPr="00D72B9E" w:rsidRDefault="004D24FF" w:rsidP="003E0C42">
            <w:pPr>
              <w:rPr>
                <w:rFonts w:ascii="Calibri" w:hAnsi="Calibri"/>
              </w:rPr>
            </w:pPr>
            <w:r w:rsidRPr="00B949EA">
              <w:rPr>
                <w:rFonts w:ascii="Calibri" w:hAnsi="Calibri"/>
                <w:sz w:val="20"/>
                <w:szCs w:val="20"/>
              </w:rPr>
              <w:t>I</w:t>
            </w:r>
            <w:r>
              <w:rPr>
                <w:rFonts w:ascii="Calibri" w:hAnsi="Calibri"/>
                <w:sz w:val="20"/>
                <w:szCs w:val="20"/>
              </w:rPr>
              <w:t xml:space="preserve">n the last video of this series I am going to discuss the </w:t>
            </w:r>
            <w:r w:rsidRPr="00B949EA">
              <w:rPr>
                <w:rFonts w:ascii="Calibri" w:hAnsi="Calibri"/>
                <w:sz w:val="20"/>
                <w:szCs w:val="20"/>
              </w:rPr>
              <w:t xml:space="preserve">results of the study </w:t>
            </w:r>
            <w:r>
              <w:rPr>
                <w:rFonts w:ascii="Calibri" w:hAnsi="Calibri"/>
                <w:sz w:val="20"/>
                <w:szCs w:val="20"/>
              </w:rPr>
              <w:t>(</w:t>
            </w:r>
            <w:hyperlink r:id="rId11" w:history="1">
              <w:r w:rsidRPr="00D571D3">
                <w:rPr>
                  <w:rStyle w:val="Hyperlink"/>
                  <w:rFonts w:ascii="Calibri" w:hAnsi="Calibri"/>
                  <w:sz w:val="20"/>
                  <w:szCs w:val="20"/>
                </w:rPr>
                <w:t>http://</w:t>
              </w:r>
              <w:r w:rsidRPr="00D571D3">
                <w:rPr>
                  <w:rStyle w:val="Hyperlink"/>
                  <w:rFonts w:ascii="Calibri" w:hAnsi="Calibri"/>
                  <w:sz w:val="20"/>
                  <w:szCs w:val="20"/>
                </w:rPr>
                <w:t>j</w:t>
              </w:r>
              <w:r w:rsidRPr="00D571D3">
                <w:rPr>
                  <w:rStyle w:val="Hyperlink"/>
                  <w:rFonts w:ascii="Calibri" w:hAnsi="Calibri"/>
                  <w:sz w:val="20"/>
                  <w:szCs w:val="20"/>
                </w:rPr>
                <w:t>bjs.o</w:t>
              </w:r>
              <w:r w:rsidRPr="00D571D3">
                <w:rPr>
                  <w:rStyle w:val="Hyperlink"/>
                  <w:rFonts w:ascii="Calibri" w:hAnsi="Calibri"/>
                  <w:sz w:val="20"/>
                  <w:szCs w:val="20"/>
                </w:rPr>
                <w:t>r</w:t>
              </w:r>
              <w:r w:rsidRPr="00D571D3">
                <w:rPr>
                  <w:rStyle w:val="Hyperlink"/>
                  <w:rFonts w:ascii="Calibri" w:hAnsi="Calibri"/>
                  <w:sz w:val="20"/>
                  <w:szCs w:val="20"/>
                </w:rPr>
                <w:t>g/article.aspx?articleid=1864382</w:t>
              </w:r>
            </w:hyperlink>
            <w:r>
              <w:rPr>
                <w:rFonts w:ascii="Calibri" w:hAnsi="Calibri"/>
                <w:sz w:val="20"/>
                <w:szCs w:val="20"/>
              </w:rPr>
              <w:t xml:space="preserve">) </w:t>
            </w:r>
            <w:r w:rsidRPr="00B949EA">
              <w:rPr>
                <w:rFonts w:ascii="Calibri" w:hAnsi="Calibri"/>
                <w:sz w:val="20"/>
                <w:szCs w:val="20"/>
              </w:rPr>
              <w:t>we conducted to compare three different techniques of radiofrequency ablation. In the first group of patients, the O-arm was used with surgical navigation. In the second group, only the O-arm CT scan was used, without surgical navigation. In the third group, a diagnostic-quality CT scan in a radiology suite was used. We looked at the radiation exposure, which is especially important in this group of patients, of a pediatric and adolescent age. The radiation exposure was nearly twice as great for those undergoing the CT scan technique, as opposed to the O-arm with or without navigation. This difference was statistically significant.”</w:t>
            </w:r>
          </w:p>
        </w:tc>
      </w:tr>
      <w:tr w:rsidR="004D24FF" w:rsidRPr="00D72B9E" w:rsidTr="003A30E2">
        <w:trPr>
          <w:trHeight w:val="3194"/>
        </w:trPr>
        <w:tc>
          <w:tcPr>
            <w:tcW w:w="5949" w:type="dxa"/>
            <w:shd w:val="clear" w:color="auto" w:fill="auto"/>
          </w:tcPr>
          <w:p w:rsidR="004D24FF" w:rsidRDefault="004D24FF" w:rsidP="004D24FF">
            <w:pPr>
              <w:rPr>
                <w:rFonts w:ascii="Calibri" w:hAnsi="Calibri"/>
                <w:sz w:val="20"/>
                <w:szCs w:val="20"/>
              </w:rPr>
            </w:pPr>
            <w:r w:rsidRPr="00B949EA">
              <w:rPr>
                <w:rFonts w:ascii="Calibri" w:hAnsi="Calibri"/>
                <w:sz w:val="20"/>
                <w:szCs w:val="20"/>
              </w:rPr>
              <w:t>Survivorship curve</w:t>
            </w:r>
          </w:p>
          <w:p w:rsidR="004D24FF" w:rsidRPr="00B949EA" w:rsidRDefault="004D24FF" w:rsidP="004D24FF">
            <w:pPr>
              <w:rPr>
                <w:rFonts w:ascii="Calibri" w:hAnsi="Calibri"/>
                <w:sz w:val="20"/>
                <w:szCs w:val="20"/>
              </w:rPr>
            </w:pPr>
          </w:p>
          <w:p w:rsidR="004D24FF" w:rsidRPr="00D72B9E" w:rsidRDefault="006204E2" w:rsidP="004D24FF">
            <w:pPr>
              <w:rPr>
                <w:rFonts w:ascii="Calibri" w:hAnsi="Calibri"/>
              </w:rPr>
            </w:pPr>
            <w:r>
              <w:rPr>
                <w:rFonts w:ascii="Calibri" w:hAnsi="Calibri"/>
                <w:noProof/>
                <w:sz w:val="20"/>
                <w:szCs w:val="20"/>
              </w:rPr>
              <w:drawing>
                <wp:inline distT="0" distB="0" distL="0" distR="0">
                  <wp:extent cx="1857375" cy="14763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857375" cy="1476375"/>
                          </a:xfrm>
                          <a:prstGeom prst="rect">
                            <a:avLst/>
                          </a:prstGeom>
                          <a:noFill/>
                          <a:ln w="9525">
                            <a:noFill/>
                            <a:miter lim="800000"/>
                            <a:headEnd/>
                            <a:tailEnd/>
                          </a:ln>
                        </pic:spPr>
                      </pic:pic>
                    </a:graphicData>
                  </a:graphic>
                </wp:inline>
              </w:drawing>
            </w:r>
          </w:p>
        </w:tc>
        <w:tc>
          <w:tcPr>
            <w:tcW w:w="7119" w:type="dxa"/>
            <w:shd w:val="clear" w:color="auto" w:fill="auto"/>
          </w:tcPr>
          <w:p w:rsidR="004D24FF" w:rsidRDefault="004D24FF" w:rsidP="004D24FF">
            <w:pPr>
              <w:rPr>
                <w:rFonts w:ascii="Calibri" w:hAnsi="Calibri"/>
                <w:sz w:val="20"/>
                <w:szCs w:val="20"/>
              </w:rPr>
            </w:pPr>
            <w:r w:rsidRPr="00B949EA">
              <w:rPr>
                <w:rFonts w:ascii="Calibri" w:hAnsi="Calibri"/>
                <w:sz w:val="20"/>
                <w:szCs w:val="20"/>
              </w:rPr>
              <w:t>“This survivorship curve demonstrates the outcome of treatment which is statistically the same regardless of which technique is used to target the lesion. Overall, 92% of patients were pain-free at a mean follow-up of 53 months. The vast majority of relapses will occur within the first year or two, as can be seen from this graph.”</w:t>
            </w:r>
          </w:p>
          <w:p w:rsidR="006B02FE" w:rsidRDefault="006B02FE" w:rsidP="004D24FF">
            <w:pPr>
              <w:rPr>
                <w:rFonts w:ascii="Calibri" w:hAnsi="Calibri"/>
                <w:sz w:val="20"/>
                <w:szCs w:val="20"/>
              </w:rPr>
            </w:pPr>
          </w:p>
          <w:p w:rsidR="006B02FE" w:rsidRDefault="006B02FE" w:rsidP="004D24FF">
            <w:pPr>
              <w:rPr>
                <w:rFonts w:ascii="Calibri" w:hAnsi="Calibri"/>
                <w:sz w:val="20"/>
                <w:szCs w:val="20"/>
              </w:rPr>
            </w:pPr>
          </w:p>
          <w:p w:rsidR="006B02FE" w:rsidRDefault="006B02FE" w:rsidP="004D24FF">
            <w:pPr>
              <w:rPr>
                <w:rFonts w:ascii="Calibri" w:hAnsi="Calibri"/>
                <w:sz w:val="20"/>
                <w:szCs w:val="20"/>
              </w:rPr>
            </w:pPr>
          </w:p>
          <w:p w:rsidR="006B02FE" w:rsidRDefault="006B02FE" w:rsidP="004D24FF">
            <w:pPr>
              <w:rPr>
                <w:rFonts w:ascii="Calibri" w:hAnsi="Calibri"/>
                <w:sz w:val="20"/>
                <w:szCs w:val="20"/>
              </w:rPr>
            </w:pPr>
          </w:p>
          <w:p w:rsidR="006B02FE" w:rsidRDefault="006B02FE" w:rsidP="004D24FF">
            <w:pPr>
              <w:rPr>
                <w:rFonts w:ascii="Calibri" w:hAnsi="Calibri"/>
                <w:sz w:val="20"/>
                <w:szCs w:val="20"/>
              </w:rPr>
            </w:pPr>
          </w:p>
          <w:p w:rsidR="006B02FE" w:rsidRDefault="006B02FE" w:rsidP="004D24FF">
            <w:pPr>
              <w:rPr>
                <w:rFonts w:ascii="Calibri" w:hAnsi="Calibri"/>
                <w:sz w:val="20"/>
                <w:szCs w:val="20"/>
              </w:rPr>
            </w:pPr>
          </w:p>
          <w:p w:rsidR="006B02FE" w:rsidRDefault="006B02FE" w:rsidP="004D24FF">
            <w:pPr>
              <w:rPr>
                <w:rFonts w:ascii="Calibri" w:hAnsi="Calibri"/>
                <w:sz w:val="20"/>
                <w:szCs w:val="20"/>
              </w:rPr>
            </w:pPr>
          </w:p>
          <w:p w:rsidR="006B02FE" w:rsidRDefault="006B02FE" w:rsidP="004D24FF">
            <w:pPr>
              <w:rPr>
                <w:rFonts w:ascii="Calibri" w:hAnsi="Calibri"/>
                <w:sz w:val="20"/>
                <w:szCs w:val="20"/>
              </w:rPr>
            </w:pPr>
          </w:p>
          <w:p w:rsidR="006B02FE" w:rsidRDefault="006B02FE" w:rsidP="004D24FF">
            <w:pPr>
              <w:rPr>
                <w:rFonts w:ascii="Calibri" w:hAnsi="Calibri"/>
                <w:sz w:val="20"/>
                <w:szCs w:val="20"/>
              </w:rPr>
            </w:pPr>
          </w:p>
          <w:p w:rsidR="006B02FE" w:rsidRDefault="006B02FE" w:rsidP="004D24FF">
            <w:pPr>
              <w:rPr>
                <w:rFonts w:ascii="Calibri" w:hAnsi="Calibri"/>
                <w:sz w:val="20"/>
                <w:szCs w:val="20"/>
              </w:rPr>
            </w:pPr>
          </w:p>
          <w:p w:rsidR="006B02FE" w:rsidRDefault="006B02FE" w:rsidP="004D24FF">
            <w:pPr>
              <w:rPr>
                <w:rFonts w:ascii="Calibri" w:hAnsi="Calibri"/>
                <w:sz w:val="20"/>
                <w:szCs w:val="20"/>
              </w:rPr>
            </w:pPr>
          </w:p>
          <w:p w:rsidR="006B02FE" w:rsidRPr="00B949EA" w:rsidRDefault="006B02FE" w:rsidP="004D24FF">
            <w:pPr>
              <w:rPr>
                <w:rFonts w:ascii="Calibri" w:hAnsi="Calibri"/>
                <w:sz w:val="20"/>
                <w:szCs w:val="20"/>
              </w:rPr>
            </w:pPr>
          </w:p>
        </w:tc>
      </w:tr>
      <w:tr w:rsidR="004D24FF" w:rsidRPr="00D72B9E" w:rsidTr="005200A7">
        <w:trPr>
          <w:trHeight w:val="332"/>
        </w:trPr>
        <w:tc>
          <w:tcPr>
            <w:tcW w:w="13068" w:type="dxa"/>
            <w:gridSpan w:val="2"/>
            <w:shd w:val="clear" w:color="auto" w:fill="DBE5F1"/>
          </w:tcPr>
          <w:p w:rsidR="004D24FF" w:rsidRPr="00D72B9E" w:rsidRDefault="0003772F" w:rsidP="004D24FF">
            <w:pPr>
              <w:rPr>
                <w:rFonts w:ascii="Calibri" w:hAnsi="Calibri"/>
                <w:i/>
              </w:rPr>
            </w:pPr>
            <w:r>
              <w:rPr>
                <w:rFonts w:ascii="Calibri" w:hAnsi="Calibri"/>
                <w:b/>
                <w:sz w:val="32"/>
                <w:szCs w:val="32"/>
              </w:rPr>
              <w:lastRenderedPageBreak/>
              <w:t>Video File 15</w:t>
            </w:r>
          </w:p>
        </w:tc>
      </w:tr>
      <w:tr w:rsidR="004D24FF" w:rsidRPr="00D72B9E" w:rsidTr="0003772F">
        <w:trPr>
          <w:trHeight w:val="3140"/>
        </w:trPr>
        <w:tc>
          <w:tcPr>
            <w:tcW w:w="5949" w:type="dxa"/>
            <w:shd w:val="clear" w:color="auto" w:fill="auto"/>
          </w:tcPr>
          <w:p w:rsidR="004D24FF" w:rsidRPr="00D72B9E" w:rsidRDefault="004D24FF" w:rsidP="004D24FF">
            <w:pPr>
              <w:rPr>
                <w:rFonts w:ascii="Calibri" w:hAnsi="Calibri"/>
                <w:i/>
              </w:rPr>
            </w:pPr>
          </w:p>
          <w:p w:rsidR="004D24FF" w:rsidRPr="00B949EA" w:rsidRDefault="004D24FF" w:rsidP="004D24FF">
            <w:pPr>
              <w:rPr>
                <w:rFonts w:ascii="Calibri" w:hAnsi="Calibri"/>
                <w:sz w:val="20"/>
                <w:szCs w:val="20"/>
              </w:rPr>
            </w:pPr>
            <w:r w:rsidRPr="00B949EA">
              <w:rPr>
                <w:rFonts w:ascii="Calibri" w:hAnsi="Calibri"/>
                <w:sz w:val="20"/>
                <w:szCs w:val="20"/>
              </w:rPr>
              <w:t>Conclusions</w:t>
            </w:r>
          </w:p>
          <w:p w:rsidR="004D24FF" w:rsidRPr="00B949EA" w:rsidRDefault="004D24FF" w:rsidP="004D24FF">
            <w:pPr>
              <w:numPr>
                <w:ilvl w:val="0"/>
                <w:numId w:val="28"/>
              </w:numPr>
              <w:rPr>
                <w:rFonts w:ascii="Calibri" w:hAnsi="Calibri"/>
                <w:sz w:val="20"/>
                <w:szCs w:val="20"/>
              </w:rPr>
            </w:pPr>
            <w:r w:rsidRPr="00B949EA">
              <w:rPr>
                <w:rFonts w:ascii="Calibri" w:hAnsi="Calibri"/>
                <w:sz w:val="20"/>
                <w:szCs w:val="20"/>
              </w:rPr>
              <w:t>Intraoperative O-arm CT has ~ ½ the radiation exposure of the radiology suite based CT technique. This is especially important in the pediatric and adolescent age group.</w:t>
            </w:r>
          </w:p>
          <w:p w:rsidR="004D24FF" w:rsidRPr="00B949EA" w:rsidRDefault="004D24FF" w:rsidP="004D24FF">
            <w:pPr>
              <w:numPr>
                <w:ilvl w:val="0"/>
                <w:numId w:val="28"/>
              </w:numPr>
              <w:rPr>
                <w:rFonts w:ascii="Calibri" w:hAnsi="Calibri"/>
                <w:sz w:val="20"/>
                <w:szCs w:val="20"/>
              </w:rPr>
            </w:pPr>
            <w:r w:rsidRPr="00B949EA">
              <w:rPr>
                <w:rFonts w:ascii="Calibri" w:hAnsi="Calibri"/>
                <w:sz w:val="20"/>
                <w:szCs w:val="20"/>
              </w:rPr>
              <w:t>Intraoperative O-arm CT and conventional CT targeting techniques have similar outcomes with &gt;90% success in relieving pain.</w:t>
            </w:r>
          </w:p>
          <w:p w:rsidR="004D24FF" w:rsidRPr="00D72B9E" w:rsidRDefault="004D24FF" w:rsidP="0003772F">
            <w:pPr>
              <w:pStyle w:val="ColorfulList-Accent1"/>
              <w:ind w:left="0"/>
              <w:rPr>
                <w:rFonts w:ascii="Calibri" w:hAnsi="Calibri"/>
              </w:rPr>
            </w:pPr>
          </w:p>
        </w:tc>
        <w:tc>
          <w:tcPr>
            <w:tcW w:w="7119" w:type="dxa"/>
            <w:shd w:val="clear" w:color="auto" w:fill="auto"/>
          </w:tcPr>
          <w:p w:rsidR="004D24FF" w:rsidRDefault="004D24FF" w:rsidP="004D24FF">
            <w:pPr>
              <w:rPr>
                <w:rFonts w:ascii="Calibri" w:hAnsi="Calibri"/>
                <w:i/>
              </w:rPr>
            </w:pPr>
            <w:r w:rsidRPr="00D72B9E">
              <w:rPr>
                <w:rFonts w:ascii="Calibri" w:hAnsi="Calibri"/>
                <w:i/>
              </w:rPr>
              <w:t>Provide accompanying narration here:</w:t>
            </w:r>
          </w:p>
          <w:p w:rsidR="004D24FF" w:rsidRDefault="004D24FF" w:rsidP="004D24FF">
            <w:pPr>
              <w:rPr>
                <w:rFonts w:ascii="Calibri" w:hAnsi="Calibri"/>
              </w:rPr>
            </w:pPr>
          </w:p>
          <w:p w:rsidR="004D24FF" w:rsidRPr="00D72B9E" w:rsidRDefault="004D24FF" w:rsidP="004D24FF">
            <w:pPr>
              <w:rPr>
                <w:rFonts w:ascii="Calibri" w:hAnsi="Calibri"/>
              </w:rPr>
            </w:pPr>
            <w:r w:rsidRPr="00B949EA">
              <w:rPr>
                <w:rFonts w:ascii="Calibri" w:hAnsi="Calibri"/>
                <w:sz w:val="20"/>
                <w:szCs w:val="20"/>
              </w:rPr>
              <w:t xml:space="preserve">“Our study demonstrated that usage of an intraoperative O-arm CT scan can reduce the radiation exposure to the patient by approximately one-half. This is especially important in the pediatric and adolescent age group, in whom these tumors occur. The outcome of treatment is the same regardless of whether an intraoperative CT scan or conventional diagnostic-quality CT scan is used to target the </w:t>
            </w:r>
            <w:proofErr w:type="spellStart"/>
            <w:r w:rsidRPr="00B949EA">
              <w:rPr>
                <w:rFonts w:ascii="Calibri" w:hAnsi="Calibri"/>
                <w:sz w:val="20"/>
                <w:szCs w:val="20"/>
              </w:rPr>
              <w:t>nidus</w:t>
            </w:r>
            <w:proofErr w:type="spellEnd"/>
            <w:r w:rsidRPr="00B949EA">
              <w:rPr>
                <w:rFonts w:ascii="Calibri" w:hAnsi="Calibri"/>
                <w:sz w:val="20"/>
                <w:szCs w:val="20"/>
              </w:rPr>
              <w:t>. Over 90% of the patients have successful relief of pain. Thank you for watching our instructional video. We hope that you’ve found it beneficial in helping your understanding, so that you may be able to perform this safely, effectively and efficiently.”</w:t>
            </w:r>
          </w:p>
        </w:tc>
      </w:tr>
      <w:tr w:rsidR="004D24FF" w:rsidRPr="00D72B9E" w:rsidTr="005200A7">
        <w:tc>
          <w:tcPr>
            <w:tcW w:w="13068" w:type="dxa"/>
            <w:gridSpan w:val="2"/>
            <w:shd w:val="clear" w:color="auto" w:fill="EAF1DD"/>
          </w:tcPr>
          <w:p w:rsidR="004D24FF" w:rsidRPr="00C5056A" w:rsidRDefault="004D24FF" w:rsidP="004D24FF">
            <w:pPr>
              <w:rPr>
                <w:rFonts w:ascii="Calibri" w:hAnsi="Calibri"/>
                <w:b/>
              </w:rPr>
            </w:pPr>
            <w:r w:rsidRPr="00C5056A">
              <w:rPr>
                <w:rFonts w:ascii="Calibri" w:hAnsi="Calibri"/>
                <w:b/>
              </w:rPr>
              <w:t>References (will appear as text beneath video)</w:t>
            </w:r>
          </w:p>
        </w:tc>
      </w:tr>
      <w:tr w:rsidR="004D24FF" w:rsidRPr="00D72B9E" w:rsidTr="004D24FF">
        <w:trPr>
          <w:trHeight w:val="73"/>
        </w:trPr>
        <w:tc>
          <w:tcPr>
            <w:tcW w:w="13068" w:type="dxa"/>
            <w:gridSpan w:val="2"/>
            <w:shd w:val="clear" w:color="auto" w:fill="auto"/>
          </w:tcPr>
          <w:p w:rsidR="004D24FF" w:rsidRPr="00C5056A" w:rsidRDefault="004D24FF" w:rsidP="004D24FF">
            <w:pPr>
              <w:rPr>
                <w:rFonts w:ascii="Calibri" w:hAnsi="Calibri"/>
                <w:i/>
              </w:rPr>
            </w:pPr>
            <w:r w:rsidRPr="00C5056A">
              <w:rPr>
                <w:rFonts w:ascii="Calibri" w:hAnsi="Calibri"/>
                <w:i/>
                <w:iCs/>
              </w:rPr>
              <w:t>Insert a list of references that support any statements made on the text slides and the outcome</w:t>
            </w:r>
            <w:r>
              <w:rPr>
                <w:rFonts w:ascii="Calibri" w:hAnsi="Calibri"/>
                <w:i/>
                <w:iCs/>
              </w:rPr>
              <w:t>s</w:t>
            </w:r>
            <w:r w:rsidRPr="00C5056A">
              <w:rPr>
                <w:rFonts w:ascii="Calibri" w:hAnsi="Calibri"/>
                <w:i/>
                <w:iCs/>
              </w:rPr>
              <w:t xml:space="preserve"> of the procedure here:</w:t>
            </w:r>
          </w:p>
          <w:p w:rsidR="004D24FF" w:rsidRDefault="004D24FF" w:rsidP="004D24FF">
            <w:pPr>
              <w:rPr>
                <w:rFonts w:ascii="Calibri" w:hAnsi="Calibri"/>
                <w:i/>
              </w:rPr>
            </w:pPr>
          </w:p>
          <w:p w:rsidR="004D24FF" w:rsidRPr="00D72B9E" w:rsidRDefault="004D24FF" w:rsidP="004D24FF">
            <w:pPr>
              <w:rPr>
                <w:rFonts w:ascii="Calibri" w:hAnsi="Calibri"/>
                <w:i/>
              </w:rPr>
            </w:pPr>
          </w:p>
        </w:tc>
      </w:tr>
      <w:tr w:rsidR="004D24FF" w:rsidRPr="00D72B9E" w:rsidTr="005200A7">
        <w:tc>
          <w:tcPr>
            <w:tcW w:w="13068" w:type="dxa"/>
            <w:gridSpan w:val="2"/>
            <w:shd w:val="clear" w:color="auto" w:fill="auto"/>
          </w:tcPr>
          <w:p w:rsidR="004D24FF" w:rsidRPr="003F3192" w:rsidRDefault="004D24FF" w:rsidP="004D24FF">
            <w:pPr>
              <w:rPr>
                <w:rFonts w:ascii="Calibri" w:hAnsi="Calibri"/>
                <w:i/>
                <w:iCs/>
              </w:rPr>
            </w:pPr>
            <w:r>
              <w:rPr>
                <w:rFonts w:ascii="Calibri" w:hAnsi="Calibri"/>
                <w:i/>
                <w:iCs/>
              </w:rPr>
              <w:t xml:space="preserve">After your storyboard has been approved, </w:t>
            </w:r>
            <w:r w:rsidRPr="003F3192">
              <w:rPr>
                <w:rFonts w:ascii="Calibri" w:hAnsi="Calibri"/>
                <w:i/>
                <w:iCs/>
              </w:rPr>
              <w:t>produc</w:t>
            </w:r>
            <w:r>
              <w:rPr>
                <w:rFonts w:ascii="Calibri" w:hAnsi="Calibri"/>
                <w:i/>
                <w:iCs/>
              </w:rPr>
              <w:t>e</w:t>
            </w:r>
            <w:r w:rsidRPr="003F3192">
              <w:rPr>
                <w:rFonts w:ascii="Calibri" w:hAnsi="Calibri"/>
                <w:i/>
                <w:iCs/>
              </w:rPr>
              <w:t xml:space="preserve"> your Key Procedures video follow</w:t>
            </w:r>
            <w:r>
              <w:rPr>
                <w:rFonts w:ascii="Calibri" w:hAnsi="Calibri"/>
                <w:i/>
                <w:iCs/>
              </w:rPr>
              <w:t>ing</w:t>
            </w:r>
            <w:r w:rsidRPr="003F3192">
              <w:rPr>
                <w:rFonts w:ascii="Calibri" w:hAnsi="Calibri"/>
                <w:i/>
                <w:iCs/>
              </w:rPr>
              <w:t xml:space="preserve"> the JBJS Author Video Guidelines (</w:t>
            </w:r>
            <w:hyperlink r:id="rId13" w:history="1">
              <w:r w:rsidRPr="003F3192">
                <w:rPr>
                  <w:rStyle w:val="Hyperlink"/>
                  <w:rFonts w:ascii="Calibri" w:hAnsi="Calibri"/>
                  <w:i/>
                  <w:iCs/>
                </w:rPr>
                <w:t>http://sites.jbjs.org/est/video_guidelines.html</w:t>
              </w:r>
            </w:hyperlink>
            <w:r w:rsidRPr="003F3192">
              <w:rPr>
                <w:rFonts w:ascii="Calibri" w:hAnsi="Calibri"/>
                <w:i/>
                <w:iCs/>
                <w:u w:val="single"/>
              </w:rPr>
              <w:t>)</w:t>
            </w:r>
            <w:r w:rsidRPr="003F3192">
              <w:rPr>
                <w:rFonts w:ascii="Calibri" w:hAnsi="Calibri"/>
                <w:i/>
                <w:iCs/>
              </w:rPr>
              <w:t>, with the following modifications:</w:t>
            </w:r>
          </w:p>
          <w:p w:rsidR="004D24FF" w:rsidRPr="003F3192" w:rsidRDefault="004D24FF" w:rsidP="004D24FF">
            <w:pPr>
              <w:rPr>
                <w:rFonts w:ascii="Calibri" w:hAnsi="Calibri"/>
                <w:i/>
                <w:iCs/>
              </w:rPr>
            </w:pPr>
            <w:r w:rsidRPr="003F3192">
              <w:rPr>
                <w:rFonts w:ascii="Calibri" w:hAnsi="Calibri"/>
                <w:i/>
                <w:iCs/>
              </w:rPr>
              <w:t> </w:t>
            </w:r>
          </w:p>
          <w:p w:rsidR="004D24FF" w:rsidRPr="00C037E0" w:rsidRDefault="004D24FF" w:rsidP="004D24FF">
            <w:pPr>
              <w:numPr>
                <w:ilvl w:val="1"/>
                <w:numId w:val="13"/>
              </w:numPr>
              <w:rPr>
                <w:rFonts w:ascii="Calibri" w:hAnsi="Calibri"/>
                <w:i/>
                <w:iCs/>
              </w:rPr>
            </w:pPr>
            <w:r w:rsidRPr="00C037E0">
              <w:rPr>
                <w:rFonts w:ascii="Calibri" w:hAnsi="Calibri"/>
                <w:i/>
                <w:iCs/>
              </w:rPr>
              <w:t>Total video duration is typically ten to fifteen minutes</w:t>
            </w:r>
          </w:p>
          <w:p w:rsidR="004D24FF" w:rsidRPr="00C037E0" w:rsidRDefault="004D24FF" w:rsidP="004D24FF">
            <w:pPr>
              <w:numPr>
                <w:ilvl w:val="1"/>
                <w:numId w:val="13"/>
              </w:numPr>
              <w:rPr>
                <w:rFonts w:ascii="Calibri" w:hAnsi="Calibri"/>
                <w:i/>
                <w:iCs/>
              </w:rPr>
            </w:pPr>
            <w:r w:rsidRPr="00C037E0">
              <w:rPr>
                <w:rFonts w:ascii="Calibri" w:hAnsi="Calibri"/>
                <w:i/>
                <w:iCs/>
              </w:rPr>
              <w:t>Author/institutional logos are acceptable only on the title and author slides/scenes</w:t>
            </w:r>
          </w:p>
          <w:p w:rsidR="004D24FF" w:rsidRPr="00C037E0" w:rsidRDefault="004D24FF" w:rsidP="004D24FF">
            <w:pPr>
              <w:numPr>
                <w:ilvl w:val="1"/>
                <w:numId w:val="13"/>
              </w:numPr>
              <w:rPr>
                <w:rFonts w:ascii="Calibri" w:hAnsi="Calibri"/>
                <w:i/>
                <w:iCs/>
              </w:rPr>
            </w:pPr>
            <w:r w:rsidRPr="00C037E0">
              <w:rPr>
                <w:rFonts w:ascii="Calibri" w:hAnsi="Calibri"/>
                <w:i/>
                <w:iCs/>
              </w:rPr>
              <w:t>Do not place important visual concepts in the bottom-right corner at any point during the video as the JBJS logo will appear in that location</w:t>
            </w:r>
          </w:p>
          <w:p w:rsidR="004D24FF" w:rsidRPr="00C037E0" w:rsidRDefault="004D24FF" w:rsidP="004D24FF">
            <w:pPr>
              <w:numPr>
                <w:ilvl w:val="1"/>
                <w:numId w:val="13"/>
              </w:numPr>
              <w:rPr>
                <w:rFonts w:ascii="Calibri" w:hAnsi="Calibri"/>
                <w:i/>
                <w:iCs/>
              </w:rPr>
            </w:pPr>
            <w:r w:rsidRPr="00C037E0">
              <w:rPr>
                <w:rFonts w:ascii="Calibri" w:hAnsi="Calibri"/>
                <w:i/>
                <w:iCs/>
              </w:rPr>
              <w:t>If possible, produce video in 16:9 aspect ratio</w:t>
            </w:r>
          </w:p>
          <w:p w:rsidR="004D24FF" w:rsidRPr="00C037E0" w:rsidRDefault="004D24FF" w:rsidP="004D24FF">
            <w:pPr>
              <w:numPr>
                <w:ilvl w:val="1"/>
                <w:numId w:val="13"/>
              </w:numPr>
              <w:rPr>
                <w:rFonts w:ascii="Calibri" w:hAnsi="Calibri"/>
                <w:i/>
                <w:iCs/>
              </w:rPr>
            </w:pPr>
            <w:r w:rsidRPr="00C037E0">
              <w:rPr>
                <w:rFonts w:ascii="Calibri" w:hAnsi="Calibri"/>
                <w:i/>
                <w:iCs/>
              </w:rPr>
              <w:t>Submit separate video files for each substantive segment.</w:t>
            </w:r>
          </w:p>
          <w:p w:rsidR="004D24FF" w:rsidRPr="00C037E0" w:rsidRDefault="004D24FF" w:rsidP="004D24FF">
            <w:pPr>
              <w:numPr>
                <w:ilvl w:val="1"/>
                <w:numId w:val="13"/>
              </w:numPr>
              <w:rPr>
                <w:rFonts w:ascii="Calibri" w:hAnsi="Calibri"/>
                <w:i/>
                <w:iCs/>
              </w:rPr>
            </w:pPr>
            <w:r w:rsidRPr="00C037E0">
              <w:rPr>
                <w:rFonts w:ascii="Calibri" w:hAnsi="Calibri"/>
                <w:i/>
                <w:iCs/>
              </w:rPr>
              <w:t>Include a K</w:t>
            </w:r>
            <w:r>
              <w:rPr>
                <w:rFonts w:ascii="Calibri" w:hAnsi="Calibri"/>
                <w:i/>
                <w:iCs/>
              </w:rPr>
              <w:t xml:space="preserve">ey Procedures Video File List </w:t>
            </w:r>
            <w:r w:rsidRPr="00C037E0">
              <w:rPr>
                <w:rFonts w:ascii="Calibri" w:hAnsi="Calibri"/>
                <w:i/>
                <w:iCs/>
              </w:rPr>
              <w:t>with your submission.</w:t>
            </w:r>
          </w:p>
          <w:p w:rsidR="004D24FF" w:rsidRPr="00C037E0" w:rsidRDefault="004D24FF" w:rsidP="004D24FF">
            <w:pPr>
              <w:numPr>
                <w:ilvl w:val="1"/>
                <w:numId w:val="13"/>
              </w:numPr>
              <w:rPr>
                <w:rFonts w:ascii="Calibri" w:hAnsi="Calibri"/>
                <w:i/>
                <w:iCs/>
              </w:rPr>
            </w:pPr>
            <w:r w:rsidRPr="00C037E0">
              <w:rPr>
                <w:rFonts w:ascii="Calibri" w:hAnsi="Calibri"/>
                <w:i/>
                <w:iCs/>
              </w:rPr>
              <w:t xml:space="preserve">We recommend encoding your video in an H.264 format such as MP4 or MOV. Other file formats, including </w:t>
            </w:r>
            <w:proofErr w:type="spellStart"/>
            <w:r w:rsidRPr="00C037E0">
              <w:rPr>
                <w:rFonts w:ascii="Calibri" w:hAnsi="Calibri"/>
                <w:i/>
                <w:iCs/>
              </w:rPr>
              <w:t>avi</w:t>
            </w:r>
            <w:proofErr w:type="spellEnd"/>
            <w:r w:rsidRPr="00C037E0">
              <w:rPr>
                <w:rFonts w:ascii="Calibri" w:hAnsi="Calibri"/>
                <w:i/>
                <w:iCs/>
              </w:rPr>
              <w:t xml:space="preserve">, mpeg, mpg, and </w:t>
            </w:r>
            <w:proofErr w:type="spellStart"/>
            <w:r w:rsidRPr="00C037E0">
              <w:rPr>
                <w:rFonts w:ascii="Calibri" w:hAnsi="Calibri"/>
                <w:i/>
                <w:iCs/>
              </w:rPr>
              <w:t>wmv</w:t>
            </w:r>
            <w:proofErr w:type="spellEnd"/>
            <w:r w:rsidRPr="00C037E0">
              <w:rPr>
                <w:rFonts w:ascii="Calibri" w:hAnsi="Calibri"/>
                <w:i/>
                <w:iCs/>
              </w:rPr>
              <w:t>, are acceptable</w:t>
            </w:r>
            <w:r>
              <w:rPr>
                <w:rFonts w:ascii="Calibri" w:hAnsi="Calibri"/>
                <w:i/>
                <w:iCs/>
              </w:rPr>
              <w:t>.</w:t>
            </w:r>
          </w:p>
          <w:p w:rsidR="004D24FF" w:rsidRPr="00C5056A" w:rsidRDefault="004D24FF" w:rsidP="004D24FF">
            <w:pPr>
              <w:rPr>
                <w:rFonts w:ascii="Calibri" w:hAnsi="Calibri"/>
                <w:i/>
                <w:iCs/>
              </w:rPr>
            </w:pPr>
          </w:p>
        </w:tc>
      </w:tr>
    </w:tbl>
    <w:p w:rsidR="00631BD5" w:rsidRPr="00EB0083" w:rsidRDefault="00631BD5">
      <w:pPr>
        <w:rPr>
          <w:rFonts w:ascii="Calibri" w:hAnsi="Calibri"/>
        </w:rPr>
      </w:pPr>
    </w:p>
    <w:sectPr w:rsidR="00631BD5" w:rsidRPr="00EB0083" w:rsidSect="00EB0083">
      <w:pgSz w:w="15840" w:h="12240" w:orient="landscape"/>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6BC" w:rsidRDefault="00A326BC" w:rsidP="00F0695A">
      <w:r>
        <w:separator/>
      </w:r>
    </w:p>
  </w:endnote>
  <w:endnote w:type="continuationSeparator" w:id="0">
    <w:p w:rsidR="00A326BC" w:rsidRDefault="00A326BC" w:rsidP="00F0695A">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6BC" w:rsidRDefault="00A326BC" w:rsidP="00F0695A">
      <w:r>
        <w:separator/>
      </w:r>
    </w:p>
  </w:footnote>
  <w:footnote w:type="continuationSeparator" w:id="0">
    <w:p w:rsidR="00A326BC" w:rsidRDefault="00A326BC" w:rsidP="00F069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6E68"/>
    <w:multiLevelType w:val="hybridMultilevel"/>
    <w:tmpl w:val="9F7CF464"/>
    <w:lvl w:ilvl="0" w:tplc="3392F7A6">
      <w:start w:val="1"/>
      <w:numFmt w:val="decimal"/>
      <w:lvlText w:val="%1."/>
      <w:lvlJc w:val="left"/>
      <w:pPr>
        <w:tabs>
          <w:tab w:val="num" w:pos="720"/>
        </w:tabs>
        <w:ind w:left="720" w:hanging="360"/>
      </w:pPr>
    </w:lvl>
    <w:lvl w:ilvl="1" w:tplc="509CCEE4" w:tentative="1">
      <w:start w:val="1"/>
      <w:numFmt w:val="decimal"/>
      <w:lvlText w:val="%2."/>
      <w:lvlJc w:val="left"/>
      <w:pPr>
        <w:tabs>
          <w:tab w:val="num" w:pos="1440"/>
        </w:tabs>
        <w:ind w:left="1440" w:hanging="360"/>
      </w:pPr>
    </w:lvl>
    <w:lvl w:ilvl="2" w:tplc="91780BF8" w:tentative="1">
      <w:start w:val="1"/>
      <w:numFmt w:val="decimal"/>
      <w:lvlText w:val="%3."/>
      <w:lvlJc w:val="left"/>
      <w:pPr>
        <w:tabs>
          <w:tab w:val="num" w:pos="2160"/>
        </w:tabs>
        <w:ind w:left="2160" w:hanging="360"/>
      </w:pPr>
    </w:lvl>
    <w:lvl w:ilvl="3" w:tplc="91CCC830" w:tentative="1">
      <w:start w:val="1"/>
      <w:numFmt w:val="decimal"/>
      <w:lvlText w:val="%4."/>
      <w:lvlJc w:val="left"/>
      <w:pPr>
        <w:tabs>
          <w:tab w:val="num" w:pos="2880"/>
        </w:tabs>
        <w:ind w:left="2880" w:hanging="360"/>
      </w:pPr>
    </w:lvl>
    <w:lvl w:ilvl="4" w:tplc="50B6CD76" w:tentative="1">
      <w:start w:val="1"/>
      <w:numFmt w:val="decimal"/>
      <w:lvlText w:val="%5."/>
      <w:lvlJc w:val="left"/>
      <w:pPr>
        <w:tabs>
          <w:tab w:val="num" w:pos="3600"/>
        </w:tabs>
        <w:ind w:left="3600" w:hanging="360"/>
      </w:pPr>
    </w:lvl>
    <w:lvl w:ilvl="5" w:tplc="AC001768" w:tentative="1">
      <w:start w:val="1"/>
      <w:numFmt w:val="decimal"/>
      <w:lvlText w:val="%6."/>
      <w:lvlJc w:val="left"/>
      <w:pPr>
        <w:tabs>
          <w:tab w:val="num" w:pos="4320"/>
        </w:tabs>
        <w:ind w:left="4320" w:hanging="360"/>
      </w:pPr>
    </w:lvl>
    <w:lvl w:ilvl="6" w:tplc="711E0BC6" w:tentative="1">
      <w:start w:val="1"/>
      <w:numFmt w:val="decimal"/>
      <w:lvlText w:val="%7."/>
      <w:lvlJc w:val="left"/>
      <w:pPr>
        <w:tabs>
          <w:tab w:val="num" w:pos="5040"/>
        </w:tabs>
        <w:ind w:left="5040" w:hanging="360"/>
      </w:pPr>
    </w:lvl>
    <w:lvl w:ilvl="7" w:tplc="EE20EA5E" w:tentative="1">
      <w:start w:val="1"/>
      <w:numFmt w:val="decimal"/>
      <w:lvlText w:val="%8."/>
      <w:lvlJc w:val="left"/>
      <w:pPr>
        <w:tabs>
          <w:tab w:val="num" w:pos="5760"/>
        </w:tabs>
        <w:ind w:left="5760" w:hanging="360"/>
      </w:pPr>
    </w:lvl>
    <w:lvl w:ilvl="8" w:tplc="CC1E1FBE" w:tentative="1">
      <w:start w:val="1"/>
      <w:numFmt w:val="decimal"/>
      <w:lvlText w:val="%9."/>
      <w:lvlJc w:val="left"/>
      <w:pPr>
        <w:tabs>
          <w:tab w:val="num" w:pos="6480"/>
        </w:tabs>
        <w:ind w:left="6480" w:hanging="360"/>
      </w:pPr>
    </w:lvl>
  </w:abstractNum>
  <w:abstractNum w:abstractNumId="1">
    <w:nsid w:val="094F5F4F"/>
    <w:multiLevelType w:val="hybridMultilevel"/>
    <w:tmpl w:val="58D2D45C"/>
    <w:lvl w:ilvl="0" w:tplc="4FF830DC">
      <w:start w:val="1"/>
      <w:numFmt w:val="bullet"/>
      <w:lvlText w:val="•"/>
      <w:lvlJc w:val="left"/>
      <w:pPr>
        <w:tabs>
          <w:tab w:val="num" w:pos="720"/>
        </w:tabs>
        <w:ind w:left="720" w:hanging="360"/>
      </w:pPr>
      <w:rPr>
        <w:rFonts w:ascii="Times" w:hAnsi="Times" w:hint="default"/>
      </w:rPr>
    </w:lvl>
    <w:lvl w:ilvl="1" w:tplc="E76238E8" w:tentative="1">
      <w:start w:val="1"/>
      <w:numFmt w:val="bullet"/>
      <w:lvlText w:val="•"/>
      <w:lvlJc w:val="left"/>
      <w:pPr>
        <w:tabs>
          <w:tab w:val="num" w:pos="1440"/>
        </w:tabs>
        <w:ind w:left="1440" w:hanging="360"/>
      </w:pPr>
      <w:rPr>
        <w:rFonts w:ascii="Times" w:hAnsi="Times" w:hint="default"/>
      </w:rPr>
    </w:lvl>
    <w:lvl w:ilvl="2" w:tplc="8F948992" w:tentative="1">
      <w:start w:val="1"/>
      <w:numFmt w:val="bullet"/>
      <w:lvlText w:val="•"/>
      <w:lvlJc w:val="left"/>
      <w:pPr>
        <w:tabs>
          <w:tab w:val="num" w:pos="2160"/>
        </w:tabs>
        <w:ind w:left="2160" w:hanging="360"/>
      </w:pPr>
      <w:rPr>
        <w:rFonts w:ascii="Times" w:hAnsi="Times" w:hint="default"/>
      </w:rPr>
    </w:lvl>
    <w:lvl w:ilvl="3" w:tplc="28EC6C76" w:tentative="1">
      <w:start w:val="1"/>
      <w:numFmt w:val="bullet"/>
      <w:lvlText w:val="•"/>
      <w:lvlJc w:val="left"/>
      <w:pPr>
        <w:tabs>
          <w:tab w:val="num" w:pos="2880"/>
        </w:tabs>
        <w:ind w:left="2880" w:hanging="360"/>
      </w:pPr>
      <w:rPr>
        <w:rFonts w:ascii="Times" w:hAnsi="Times" w:hint="default"/>
      </w:rPr>
    </w:lvl>
    <w:lvl w:ilvl="4" w:tplc="57FCCC88" w:tentative="1">
      <w:start w:val="1"/>
      <w:numFmt w:val="bullet"/>
      <w:lvlText w:val="•"/>
      <w:lvlJc w:val="left"/>
      <w:pPr>
        <w:tabs>
          <w:tab w:val="num" w:pos="3600"/>
        </w:tabs>
        <w:ind w:left="3600" w:hanging="360"/>
      </w:pPr>
      <w:rPr>
        <w:rFonts w:ascii="Times" w:hAnsi="Times" w:hint="default"/>
      </w:rPr>
    </w:lvl>
    <w:lvl w:ilvl="5" w:tplc="31D41CA2" w:tentative="1">
      <w:start w:val="1"/>
      <w:numFmt w:val="bullet"/>
      <w:lvlText w:val="•"/>
      <w:lvlJc w:val="left"/>
      <w:pPr>
        <w:tabs>
          <w:tab w:val="num" w:pos="4320"/>
        </w:tabs>
        <w:ind w:left="4320" w:hanging="360"/>
      </w:pPr>
      <w:rPr>
        <w:rFonts w:ascii="Times" w:hAnsi="Times" w:hint="default"/>
      </w:rPr>
    </w:lvl>
    <w:lvl w:ilvl="6" w:tplc="D678347A" w:tentative="1">
      <w:start w:val="1"/>
      <w:numFmt w:val="bullet"/>
      <w:lvlText w:val="•"/>
      <w:lvlJc w:val="left"/>
      <w:pPr>
        <w:tabs>
          <w:tab w:val="num" w:pos="5040"/>
        </w:tabs>
        <w:ind w:left="5040" w:hanging="360"/>
      </w:pPr>
      <w:rPr>
        <w:rFonts w:ascii="Times" w:hAnsi="Times" w:hint="default"/>
      </w:rPr>
    </w:lvl>
    <w:lvl w:ilvl="7" w:tplc="9594B896" w:tentative="1">
      <w:start w:val="1"/>
      <w:numFmt w:val="bullet"/>
      <w:lvlText w:val="•"/>
      <w:lvlJc w:val="left"/>
      <w:pPr>
        <w:tabs>
          <w:tab w:val="num" w:pos="5760"/>
        </w:tabs>
        <w:ind w:left="5760" w:hanging="360"/>
      </w:pPr>
      <w:rPr>
        <w:rFonts w:ascii="Times" w:hAnsi="Times" w:hint="default"/>
      </w:rPr>
    </w:lvl>
    <w:lvl w:ilvl="8" w:tplc="05CCB2B4" w:tentative="1">
      <w:start w:val="1"/>
      <w:numFmt w:val="bullet"/>
      <w:lvlText w:val="•"/>
      <w:lvlJc w:val="left"/>
      <w:pPr>
        <w:tabs>
          <w:tab w:val="num" w:pos="6480"/>
        </w:tabs>
        <w:ind w:left="6480" w:hanging="360"/>
      </w:pPr>
      <w:rPr>
        <w:rFonts w:ascii="Times" w:hAnsi="Times" w:hint="default"/>
      </w:rPr>
    </w:lvl>
  </w:abstractNum>
  <w:abstractNum w:abstractNumId="2">
    <w:nsid w:val="0DC20CCC"/>
    <w:multiLevelType w:val="hybridMultilevel"/>
    <w:tmpl w:val="3D1E26CC"/>
    <w:lvl w:ilvl="0" w:tplc="E0D62CEC">
      <w:start w:val="1"/>
      <w:numFmt w:val="bullet"/>
      <w:lvlText w:val="•"/>
      <w:lvlJc w:val="left"/>
      <w:pPr>
        <w:tabs>
          <w:tab w:val="num" w:pos="720"/>
        </w:tabs>
        <w:ind w:left="720" w:hanging="360"/>
      </w:pPr>
      <w:rPr>
        <w:rFonts w:ascii="Times" w:hAnsi="Times" w:hint="default"/>
      </w:rPr>
    </w:lvl>
    <w:lvl w:ilvl="1" w:tplc="C29C7002" w:tentative="1">
      <w:start w:val="1"/>
      <w:numFmt w:val="bullet"/>
      <w:lvlText w:val="•"/>
      <w:lvlJc w:val="left"/>
      <w:pPr>
        <w:tabs>
          <w:tab w:val="num" w:pos="1440"/>
        </w:tabs>
        <w:ind w:left="1440" w:hanging="360"/>
      </w:pPr>
      <w:rPr>
        <w:rFonts w:ascii="Times" w:hAnsi="Times" w:hint="default"/>
      </w:rPr>
    </w:lvl>
    <w:lvl w:ilvl="2" w:tplc="6A98AD60" w:tentative="1">
      <w:start w:val="1"/>
      <w:numFmt w:val="bullet"/>
      <w:lvlText w:val="•"/>
      <w:lvlJc w:val="left"/>
      <w:pPr>
        <w:tabs>
          <w:tab w:val="num" w:pos="2160"/>
        </w:tabs>
        <w:ind w:left="2160" w:hanging="360"/>
      </w:pPr>
      <w:rPr>
        <w:rFonts w:ascii="Times" w:hAnsi="Times" w:hint="default"/>
      </w:rPr>
    </w:lvl>
    <w:lvl w:ilvl="3" w:tplc="F2404608" w:tentative="1">
      <w:start w:val="1"/>
      <w:numFmt w:val="bullet"/>
      <w:lvlText w:val="•"/>
      <w:lvlJc w:val="left"/>
      <w:pPr>
        <w:tabs>
          <w:tab w:val="num" w:pos="2880"/>
        </w:tabs>
        <w:ind w:left="2880" w:hanging="360"/>
      </w:pPr>
      <w:rPr>
        <w:rFonts w:ascii="Times" w:hAnsi="Times" w:hint="default"/>
      </w:rPr>
    </w:lvl>
    <w:lvl w:ilvl="4" w:tplc="ECF2C730" w:tentative="1">
      <w:start w:val="1"/>
      <w:numFmt w:val="bullet"/>
      <w:lvlText w:val="•"/>
      <w:lvlJc w:val="left"/>
      <w:pPr>
        <w:tabs>
          <w:tab w:val="num" w:pos="3600"/>
        </w:tabs>
        <w:ind w:left="3600" w:hanging="360"/>
      </w:pPr>
      <w:rPr>
        <w:rFonts w:ascii="Times" w:hAnsi="Times" w:hint="default"/>
      </w:rPr>
    </w:lvl>
    <w:lvl w:ilvl="5" w:tplc="129C2AEC" w:tentative="1">
      <w:start w:val="1"/>
      <w:numFmt w:val="bullet"/>
      <w:lvlText w:val="•"/>
      <w:lvlJc w:val="left"/>
      <w:pPr>
        <w:tabs>
          <w:tab w:val="num" w:pos="4320"/>
        </w:tabs>
        <w:ind w:left="4320" w:hanging="360"/>
      </w:pPr>
      <w:rPr>
        <w:rFonts w:ascii="Times" w:hAnsi="Times" w:hint="default"/>
      </w:rPr>
    </w:lvl>
    <w:lvl w:ilvl="6" w:tplc="14C079BE" w:tentative="1">
      <w:start w:val="1"/>
      <w:numFmt w:val="bullet"/>
      <w:lvlText w:val="•"/>
      <w:lvlJc w:val="left"/>
      <w:pPr>
        <w:tabs>
          <w:tab w:val="num" w:pos="5040"/>
        </w:tabs>
        <w:ind w:left="5040" w:hanging="360"/>
      </w:pPr>
      <w:rPr>
        <w:rFonts w:ascii="Times" w:hAnsi="Times" w:hint="default"/>
      </w:rPr>
    </w:lvl>
    <w:lvl w:ilvl="7" w:tplc="D3B439A0" w:tentative="1">
      <w:start w:val="1"/>
      <w:numFmt w:val="bullet"/>
      <w:lvlText w:val="•"/>
      <w:lvlJc w:val="left"/>
      <w:pPr>
        <w:tabs>
          <w:tab w:val="num" w:pos="5760"/>
        </w:tabs>
        <w:ind w:left="5760" w:hanging="360"/>
      </w:pPr>
      <w:rPr>
        <w:rFonts w:ascii="Times" w:hAnsi="Times" w:hint="default"/>
      </w:rPr>
    </w:lvl>
    <w:lvl w:ilvl="8" w:tplc="110EAA02" w:tentative="1">
      <w:start w:val="1"/>
      <w:numFmt w:val="bullet"/>
      <w:lvlText w:val="•"/>
      <w:lvlJc w:val="left"/>
      <w:pPr>
        <w:tabs>
          <w:tab w:val="num" w:pos="6480"/>
        </w:tabs>
        <w:ind w:left="6480" w:hanging="360"/>
      </w:pPr>
      <w:rPr>
        <w:rFonts w:ascii="Times" w:hAnsi="Times" w:hint="default"/>
      </w:rPr>
    </w:lvl>
  </w:abstractNum>
  <w:abstractNum w:abstractNumId="3">
    <w:nsid w:val="1A8D4999"/>
    <w:multiLevelType w:val="hybridMultilevel"/>
    <w:tmpl w:val="6FEE599E"/>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4">
    <w:nsid w:val="1E0012F2"/>
    <w:multiLevelType w:val="hybridMultilevel"/>
    <w:tmpl w:val="F796F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524B5F"/>
    <w:multiLevelType w:val="hybridMultilevel"/>
    <w:tmpl w:val="9D3C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D4F40"/>
    <w:multiLevelType w:val="hybridMultilevel"/>
    <w:tmpl w:val="0F14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E6383"/>
    <w:multiLevelType w:val="hybridMultilevel"/>
    <w:tmpl w:val="C264F2FC"/>
    <w:lvl w:ilvl="0" w:tplc="CECE581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53244"/>
    <w:multiLevelType w:val="multilevel"/>
    <w:tmpl w:val="45C87CB0"/>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9">
    <w:nsid w:val="2D457D76"/>
    <w:multiLevelType w:val="hybridMultilevel"/>
    <w:tmpl w:val="F6525964"/>
    <w:lvl w:ilvl="0" w:tplc="E96EC082">
      <w:start w:val="1"/>
      <w:numFmt w:val="bullet"/>
      <w:lvlText w:val="•"/>
      <w:lvlJc w:val="left"/>
      <w:pPr>
        <w:tabs>
          <w:tab w:val="num" w:pos="720"/>
        </w:tabs>
        <w:ind w:left="720" w:hanging="360"/>
      </w:pPr>
      <w:rPr>
        <w:rFonts w:ascii="Times" w:hAnsi="Times" w:hint="default"/>
      </w:rPr>
    </w:lvl>
    <w:lvl w:ilvl="1" w:tplc="D9505FA6" w:tentative="1">
      <w:start w:val="1"/>
      <w:numFmt w:val="bullet"/>
      <w:lvlText w:val="•"/>
      <w:lvlJc w:val="left"/>
      <w:pPr>
        <w:tabs>
          <w:tab w:val="num" w:pos="1440"/>
        </w:tabs>
        <w:ind w:left="1440" w:hanging="360"/>
      </w:pPr>
      <w:rPr>
        <w:rFonts w:ascii="Times" w:hAnsi="Times" w:hint="default"/>
      </w:rPr>
    </w:lvl>
    <w:lvl w:ilvl="2" w:tplc="F168AA72" w:tentative="1">
      <w:start w:val="1"/>
      <w:numFmt w:val="bullet"/>
      <w:lvlText w:val="•"/>
      <w:lvlJc w:val="left"/>
      <w:pPr>
        <w:tabs>
          <w:tab w:val="num" w:pos="2160"/>
        </w:tabs>
        <w:ind w:left="2160" w:hanging="360"/>
      </w:pPr>
      <w:rPr>
        <w:rFonts w:ascii="Times" w:hAnsi="Times" w:hint="default"/>
      </w:rPr>
    </w:lvl>
    <w:lvl w:ilvl="3" w:tplc="6706C73E" w:tentative="1">
      <w:start w:val="1"/>
      <w:numFmt w:val="bullet"/>
      <w:lvlText w:val="•"/>
      <w:lvlJc w:val="left"/>
      <w:pPr>
        <w:tabs>
          <w:tab w:val="num" w:pos="2880"/>
        </w:tabs>
        <w:ind w:left="2880" w:hanging="360"/>
      </w:pPr>
      <w:rPr>
        <w:rFonts w:ascii="Times" w:hAnsi="Times" w:hint="default"/>
      </w:rPr>
    </w:lvl>
    <w:lvl w:ilvl="4" w:tplc="142C2F68" w:tentative="1">
      <w:start w:val="1"/>
      <w:numFmt w:val="bullet"/>
      <w:lvlText w:val="•"/>
      <w:lvlJc w:val="left"/>
      <w:pPr>
        <w:tabs>
          <w:tab w:val="num" w:pos="3600"/>
        </w:tabs>
        <w:ind w:left="3600" w:hanging="360"/>
      </w:pPr>
      <w:rPr>
        <w:rFonts w:ascii="Times" w:hAnsi="Times" w:hint="default"/>
      </w:rPr>
    </w:lvl>
    <w:lvl w:ilvl="5" w:tplc="0DBC56BC" w:tentative="1">
      <w:start w:val="1"/>
      <w:numFmt w:val="bullet"/>
      <w:lvlText w:val="•"/>
      <w:lvlJc w:val="left"/>
      <w:pPr>
        <w:tabs>
          <w:tab w:val="num" w:pos="4320"/>
        </w:tabs>
        <w:ind w:left="4320" w:hanging="360"/>
      </w:pPr>
      <w:rPr>
        <w:rFonts w:ascii="Times" w:hAnsi="Times" w:hint="default"/>
      </w:rPr>
    </w:lvl>
    <w:lvl w:ilvl="6" w:tplc="C5889920" w:tentative="1">
      <w:start w:val="1"/>
      <w:numFmt w:val="bullet"/>
      <w:lvlText w:val="•"/>
      <w:lvlJc w:val="left"/>
      <w:pPr>
        <w:tabs>
          <w:tab w:val="num" w:pos="5040"/>
        </w:tabs>
        <w:ind w:left="5040" w:hanging="360"/>
      </w:pPr>
      <w:rPr>
        <w:rFonts w:ascii="Times" w:hAnsi="Times" w:hint="default"/>
      </w:rPr>
    </w:lvl>
    <w:lvl w:ilvl="7" w:tplc="F0C2FE0E" w:tentative="1">
      <w:start w:val="1"/>
      <w:numFmt w:val="bullet"/>
      <w:lvlText w:val="•"/>
      <w:lvlJc w:val="left"/>
      <w:pPr>
        <w:tabs>
          <w:tab w:val="num" w:pos="5760"/>
        </w:tabs>
        <w:ind w:left="5760" w:hanging="360"/>
      </w:pPr>
      <w:rPr>
        <w:rFonts w:ascii="Times" w:hAnsi="Times" w:hint="default"/>
      </w:rPr>
    </w:lvl>
    <w:lvl w:ilvl="8" w:tplc="1AB0101E" w:tentative="1">
      <w:start w:val="1"/>
      <w:numFmt w:val="bullet"/>
      <w:lvlText w:val="•"/>
      <w:lvlJc w:val="left"/>
      <w:pPr>
        <w:tabs>
          <w:tab w:val="num" w:pos="6480"/>
        </w:tabs>
        <w:ind w:left="6480" w:hanging="360"/>
      </w:pPr>
      <w:rPr>
        <w:rFonts w:ascii="Times" w:hAnsi="Times" w:hint="default"/>
      </w:rPr>
    </w:lvl>
  </w:abstractNum>
  <w:abstractNum w:abstractNumId="10">
    <w:nsid w:val="32D96C85"/>
    <w:multiLevelType w:val="hybridMultilevel"/>
    <w:tmpl w:val="EA8EF71C"/>
    <w:lvl w:ilvl="0" w:tplc="A72CCC0E">
      <w:start w:val="1"/>
      <w:numFmt w:val="bullet"/>
      <w:lvlText w:val="•"/>
      <w:lvlJc w:val="left"/>
      <w:pPr>
        <w:tabs>
          <w:tab w:val="num" w:pos="720"/>
        </w:tabs>
        <w:ind w:left="720" w:hanging="360"/>
      </w:pPr>
      <w:rPr>
        <w:rFonts w:ascii="Times" w:hAnsi="Times" w:hint="default"/>
      </w:rPr>
    </w:lvl>
    <w:lvl w:ilvl="1" w:tplc="CC7082BA" w:tentative="1">
      <w:start w:val="1"/>
      <w:numFmt w:val="bullet"/>
      <w:lvlText w:val="•"/>
      <w:lvlJc w:val="left"/>
      <w:pPr>
        <w:tabs>
          <w:tab w:val="num" w:pos="1440"/>
        </w:tabs>
        <w:ind w:left="1440" w:hanging="360"/>
      </w:pPr>
      <w:rPr>
        <w:rFonts w:ascii="Times" w:hAnsi="Times" w:hint="default"/>
      </w:rPr>
    </w:lvl>
    <w:lvl w:ilvl="2" w:tplc="86226F38" w:tentative="1">
      <w:start w:val="1"/>
      <w:numFmt w:val="bullet"/>
      <w:lvlText w:val="•"/>
      <w:lvlJc w:val="left"/>
      <w:pPr>
        <w:tabs>
          <w:tab w:val="num" w:pos="2160"/>
        </w:tabs>
        <w:ind w:left="2160" w:hanging="360"/>
      </w:pPr>
      <w:rPr>
        <w:rFonts w:ascii="Times" w:hAnsi="Times" w:hint="default"/>
      </w:rPr>
    </w:lvl>
    <w:lvl w:ilvl="3" w:tplc="1340D25C" w:tentative="1">
      <w:start w:val="1"/>
      <w:numFmt w:val="bullet"/>
      <w:lvlText w:val="•"/>
      <w:lvlJc w:val="left"/>
      <w:pPr>
        <w:tabs>
          <w:tab w:val="num" w:pos="2880"/>
        </w:tabs>
        <w:ind w:left="2880" w:hanging="360"/>
      </w:pPr>
      <w:rPr>
        <w:rFonts w:ascii="Times" w:hAnsi="Times" w:hint="default"/>
      </w:rPr>
    </w:lvl>
    <w:lvl w:ilvl="4" w:tplc="940CF76E" w:tentative="1">
      <w:start w:val="1"/>
      <w:numFmt w:val="bullet"/>
      <w:lvlText w:val="•"/>
      <w:lvlJc w:val="left"/>
      <w:pPr>
        <w:tabs>
          <w:tab w:val="num" w:pos="3600"/>
        </w:tabs>
        <w:ind w:left="3600" w:hanging="360"/>
      </w:pPr>
      <w:rPr>
        <w:rFonts w:ascii="Times" w:hAnsi="Times" w:hint="default"/>
      </w:rPr>
    </w:lvl>
    <w:lvl w:ilvl="5" w:tplc="C2BE8118" w:tentative="1">
      <w:start w:val="1"/>
      <w:numFmt w:val="bullet"/>
      <w:lvlText w:val="•"/>
      <w:lvlJc w:val="left"/>
      <w:pPr>
        <w:tabs>
          <w:tab w:val="num" w:pos="4320"/>
        </w:tabs>
        <w:ind w:left="4320" w:hanging="360"/>
      </w:pPr>
      <w:rPr>
        <w:rFonts w:ascii="Times" w:hAnsi="Times" w:hint="default"/>
      </w:rPr>
    </w:lvl>
    <w:lvl w:ilvl="6" w:tplc="0D2A4AEA" w:tentative="1">
      <w:start w:val="1"/>
      <w:numFmt w:val="bullet"/>
      <w:lvlText w:val="•"/>
      <w:lvlJc w:val="left"/>
      <w:pPr>
        <w:tabs>
          <w:tab w:val="num" w:pos="5040"/>
        </w:tabs>
        <w:ind w:left="5040" w:hanging="360"/>
      </w:pPr>
      <w:rPr>
        <w:rFonts w:ascii="Times" w:hAnsi="Times" w:hint="default"/>
      </w:rPr>
    </w:lvl>
    <w:lvl w:ilvl="7" w:tplc="4CB06614" w:tentative="1">
      <w:start w:val="1"/>
      <w:numFmt w:val="bullet"/>
      <w:lvlText w:val="•"/>
      <w:lvlJc w:val="left"/>
      <w:pPr>
        <w:tabs>
          <w:tab w:val="num" w:pos="5760"/>
        </w:tabs>
        <w:ind w:left="5760" w:hanging="360"/>
      </w:pPr>
      <w:rPr>
        <w:rFonts w:ascii="Times" w:hAnsi="Times" w:hint="default"/>
      </w:rPr>
    </w:lvl>
    <w:lvl w:ilvl="8" w:tplc="9A66AE8A" w:tentative="1">
      <w:start w:val="1"/>
      <w:numFmt w:val="bullet"/>
      <w:lvlText w:val="•"/>
      <w:lvlJc w:val="left"/>
      <w:pPr>
        <w:tabs>
          <w:tab w:val="num" w:pos="6480"/>
        </w:tabs>
        <w:ind w:left="6480" w:hanging="360"/>
      </w:pPr>
      <w:rPr>
        <w:rFonts w:ascii="Times" w:hAnsi="Times" w:hint="default"/>
      </w:rPr>
    </w:lvl>
  </w:abstractNum>
  <w:abstractNum w:abstractNumId="11">
    <w:nsid w:val="3D273C83"/>
    <w:multiLevelType w:val="hybridMultilevel"/>
    <w:tmpl w:val="39B09020"/>
    <w:lvl w:ilvl="0" w:tplc="91DAD6B0">
      <w:start w:val="1"/>
      <w:numFmt w:val="bullet"/>
      <w:lvlText w:val="•"/>
      <w:lvlJc w:val="left"/>
      <w:pPr>
        <w:tabs>
          <w:tab w:val="num" w:pos="720"/>
        </w:tabs>
        <w:ind w:left="720" w:hanging="360"/>
      </w:pPr>
      <w:rPr>
        <w:rFonts w:ascii="Times" w:hAnsi="Times" w:hint="default"/>
      </w:rPr>
    </w:lvl>
    <w:lvl w:ilvl="1" w:tplc="BEA69A5E" w:tentative="1">
      <w:start w:val="1"/>
      <w:numFmt w:val="bullet"/>
      <w:lvlText w:val="•"/>
      <w:lvlJc w:val="left"/>
      <w:pPr>
        <w:tabs>
          <w:tab w:val="num" w:pos="1440"/>
        </w:tabs>
        <w:ind w:left="1440" w:hanging="360"/>
      </w:pPr>
      <w:rPr>
        <w:rFonts w:ascii="Times" w:hAnsi="Times" w:hint="default"/>
      </w:rPr>
    </w:lvl>
    <w:lvl w:ilvl="2" w:tplc="88E06610" w:tentative="1">
      <w:start w:val="1"/>
      <w:numFmt w:val="bullet"/>
      <w:lvlText w:val="•"/>
      <w:lvlJc w:val="left"/>
      <w:pPr>
        <w:tabs>
          <w:tab w:val="num" w:pos="2160"/>
        </w:tabs>
        <w:ind w:left="2160" w:hanging="360"/>
      </w:pPr>
      <w:rPr>
        <w:rFonts w:ascii="Times" w:hAnsi="Times" w:hint="default"/>
      </w:rPr>
    </w:lvl>
    <w:lvl w:ilvl="3" w:tplc="0DD87A7E" w:tentative="1">
      <w:start w:val="1"/>
      <w:numFmt w:val="bullet"/>
      <w:lvlText w:val="•"/>
      <w:lvlJc w:val="left"/>
      <w:pPr>
        <w:tabs>
          <w:tab w:val="num" w:pos="2880"/>
        </w:tabs>
        <w:ind w:left="2880" w:hanging="360"/>
      </w:pPr>
      <w:rPr>
        <w:rFonts w:ascii="Times" w:hAnsi="Times" w:hint="default"/>
      </w:rPr>
    </w:lvl>
    <w:lvl w:ilvl="4" w:tplc="A508BE6C" w:tentative="1">
      <w:start w:val="1"/>
      <w:numFmt w:val="bullet"/>
      <w:lvlText w:val="•"/>
      <w:lvlJc w:val="left"/>
      <w:pPr>
        <w:tabs>
          <w:tab w:val="num" w:pos="3600"/>
        </w:tabs>
        <w:ind w:left="3600" w:hanging="360"/>
      </w:pPr>
      <w:rPr>
        <w:rFonts w:ascii="Times" w:hAnsi="Times" w:hint="default"/>
      </w:rPr>
    </w:lvl>
    <w:lvl w:ilvl="5" w:tplc="CAA49ED4" w:tentative="1">
      <w:start w:val="1"/>
      <w:numFmt w:val="bullet"/>
      <w:lvlText w:val="•"/>
      <w:lvlJc w:val="left"/>
      <w:pPr>
        <w:tabs>
          <w:tab w:val="num" w:pos="4320"/>
        </w:tabs>
        <w:ind w:left="4320" w:hanging="360"/>
      </w:pPr>
      <w:rPr>
        <w:rFonts w:ascii="Times" w:hAnsi="Times" w:hint="default"/>
      </w:rPr>
    </w:lvl>
    <w:lvl w:ilvl="6" w:tplc="D2B2A87E" w:tentative="1">
      <w:start w:val="1"/>
      <w:numFmt w:val="bullet"/>
      <w:lvlText w:val="•"/>
      <w:lvlJc w:val="left"/>
      <w:pPr>
        <w:tabs>
          <w:tab w:val="num" w:pos="5040"/>
        </w:tabs>
        <w:ind w:left="5040" w:hanging="360"/>
      </w:pPr>
      <w:rPr>
        <w:rFonts w:ascii="Times" w:hAnsi="Times" w:hint="default"/>
      </w:rPr>
    </w:lvl>
    <w:lvl w:ilvl="7" w:tplc="6792DB4A" w:tentative="1">
      <w:start w:val="1"/>
      <w:numFmt w:val="bullet"/>
      <w:lvlText w:val="•"/>
      <w:lvlJc w:val="left"/>
      <w:pPr>
        <w:tabs>
          <w:tab w:val="num" w:pos="5760"/>
        </w:tabs>
        <w:ind w:left="5760" w:hanging="360"/>
      </w:pPr>
      <w:rPr>
        <w:rFonts w:ascii="Times" w:hAnsi="Times" w:hint="default"/>
      </w:rPr>
    </w:lvl>
    <w:lvl w:ilvl="8" w:tplc="50D8FCE6" w:tentative="1">
      <w:start w:val="1"/>
      <w:numFmt w:val="bullet"/>
      <w:lvlText w:val="•"/>
      <w:lvlJc w:val="left"/>
      <w:pPr>
        <w:tabs>
          <w:tab w:val="num" w:pos="6480"/>
        </w:tabs>
        <w:ind w:left="6480" w:hanging="360"/>
      </w:pPr>
      <w:rPr>
        <w:rFonts w:ascii="Times" w:hAnsi="Times" w:hint="default"/>
      </w:rPr>
    </w:lvl>
  </w:abstractNum>
  <w:abstractNum w:abstractNumId="12">
    <w:nsid w:val="4CE24B9D"/>
    <w:multiLevelType w:val="hybridMultilevel"/>
    <w:tmpl w:val="7E447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D9A4C2C"/>
    <w:multiLevelType w:val="hybridMultilevel"/>
    <w:tmpl w:val="CDF0F092"/>
    <w:lvl w:ilvl="0" w:tplc="CECE5810">
      <w:start w:val="1"/>
      <w:numFmt w:val="bullet"/>
      <w:lvlText w:val="•"/>
      <w:lvlJc w:val="left"/>
      <w:pPr>
        <w:tabs>
          <w:tab w:val="num" w:pos="720"/>
        </w:tabs>
        <w:ind w:left="720" w:hanging="360"/>
      </w:pPr>
      <w:rPr>
        <w:rFonts w:ascii="Arial" w:hAnsi="Arial" w:hint="default"/>
      </w:rPr>
    </w:lvl>
    <w:lvl w:ilvl="1" w:tplc="E098CB6C" w:tentative="1">
      <w:start w:val="1"/>
      <w:numFmt w:val="bullet"/>
      <w:lvlText w:val="•"/>
      <w:lvlJc w:val="left"/>
      <w:pPr>
        <w:tabs>
          <w:tab w:val="num" w:pos="1440"/>
        </w:tabs>
        <w:ind w:left="1440" w:hanging="360"/>
      </w:pPr>
      <w:rPr>
        <w:rFonts w:ascii="Arial" w:hAnsi="Arial" w:hint="default"/>
      </w:rPr>
    </w:lvl>
    <w:lvl w:ilvl="2" w:tplc="8D347786" w:tentative="1">
      <w:start w:val="1"/>
      <w:numFmt w:val="bullet"/>
      <w:lvlText w:val="•"/>
      <w:lvlJc w:val="left"/>
      <w:pPr>
        <w:tabs>
          <w:tab w:val="num" w:pos="2160"/>
        </w:tabs>
        <w:ind w:left="2160" w:hanging="360"/>
      </w:pPr>
      <w:rPr>
        <w:rFonts w:ascii="Arial" w:hAnsi="Arial" w:hint="default"/>
      </w:rPr>
    </w:lvl>
    <w:lvl w:ilvl="3" w:tplc="BAFAB9D2" w:tentative="1">
      <w:start w:val="1"/>
      <w:numFmt w:val="bullet"/>
      <w:lvlText w:val="•"/>
      <w:lvlJc w:val="left"/>
      <w:pPr>
        <w:tabs>
          <w:tab w:val="num" w:pos="2880"/>
        </w:tabs>
        <w:ind w:left="2880" w:hanging="360"/>
      </w:pPr>
      <w:rPr>
        <w:rFonts w:ascii="Arial" w:hAnsi="Arial" w:hint="default"/>
      </w:rPr>
    </w:lvl>
    <w:lvl w:ilvl="4" w:tplc="2076A9EC" w:tentative="1">
      <w:start w:val="1"/>
      <w:numFmt w:val="bullet"/>
      <w:lvlText w:val="•"/>
      <w:lvlJc w:val="left"/>
      <w:pPr>
        <w:tabs>
          <w:tab w:val="num" w:pos="3600"/>
        </w:tabs>
        <w:ind w:left="3600" w:hanging="360"/>
      </w:pPr>
      <w:rPr>
        <w:rFonts w:ascii="Arial" w:hAnsi="Arial" w:hint="default"/>
      </w:rPr>
    </w:lvl>
    <w:lvl w:ilvl="5" w:tplc="2CB480E4" w:tentative="1">
      <w:start w:val="1"/>
      <w:numFmt w:val="bullet"/>
      <w:lvlText w:val="•"/>
      <w:lvlJc w:val="left"/>
      <w:pPr>
        <w:tabs>
          <w:tab w:val="num" w:pos="4320"/>
        </w:tabs>
        <w:ind w:left="4320" w:hanging="360"/>
      </w:pPr>
      <w:rPr>
        <w:rFonts w:ascii="Arial" w:hAnsi="Arial" w:hint="default"/>
      </w:rPr>
    </w:lvl>
    <w:lvl w:ilvl="6" w:tplc="0BCE20DE" w:tentative="1">
      <w:start w:val="1"/>
      <w:numFmt w:val="bullet"/>
      <w:lvlText w:val="•"/>
      <w:lvlJc w:val="left"/>
      <w:pPr>
        <w:tabs>
          <w:tab w:val="num" w:pos="5040"/>
        </w:tabs>
        <w:ind w:left="5040" w:hanging="360"/>
      </w:pPr>
      <w:rPr>
        <w:rFonts w:ascii="Arial" w:hAnsi="Arial" w:hint="default"/>
      </w:rPr>
    </w:lvl>
    <w:lvl w:ilvl="7" w:tplc="45AEBA30" w:tentative="1">
      <w:start w:val="1"/>
      <w:numFmt w:val="bullet"/>
      <w:lvlText w:val="•"/>
      <w:lvlJc w:val="left"/>
      <w:pPr>
        <w:tabs>
          <w:tab w:val="num" w:pos="5760"/>
        </w:tabs>
        <w:ind w:left="5760" w:hanging="360"/>
      </w:pPr>
      <w:rPr>
        <w:rFonts w:ascii="Arial" w:hAnsi="Arial" w:hint="default"/>
      </w:rPr>
    </w:lvl>
    <w:lvl w:ilvl="8" w:tplc="62025450" w:tentative="1">
      <w:start w:val="1"/>
      <w:numFmt w:val="bullet"/>
      <w:lvlText w:val="•"/>
      <w:lvlJc w:val="left"/>
      <w:pPr>
        <w:tabs>
          <w:tab w:val="num" w:pos="6480"/>
        </w:tabs>
        <w:ind w:left="6480" w:hanging="360"/>
      </w:pPr>
      <w:rPr>
        <w:rFonts w:ascii="Arial" w:hAnsi="Arial" w:hint="default"/>
      </w:rPr>
    </w:lvl>
  </w:abstractNum>
  <w:abstractNum w:abstractNumId="14">
    <w:nsid w:val="5487011E"/>
    <w:multiLevelType w:val="hybridMultilevel"/>
    <w:tmpl w:val="1F7075F8"/>
    <w:lvl w:ilvl="0" w:tplc="2672570E">
      <w:start w:val="1"/>
      <w:numFmt w:val="bullet"/>
      <w:lvlText w:val="•"/>
      <w:lvlJc w:val="left"/>
      <w:pPr>
        <w:tabs>
          <w:tab w:val="num" w:pos="720"/>
        </w:tabs>
        <w:ind w:left="720" w:hanging="360"/>
      </w:pPr>
      <w:rPr>
        <w:rFonts w:ascii="Times" w:hAnsi="Times" w:hint="default"/>
      </w:rPr>
    </w:lvl>
    <w:lvl w:ilvl="1" w:tplc="3C2A986E" w:tentative="1">
      <w:start w:val="1"/>
      <w:numFmt w:val="bullet"/>
      <w:lvlText w:val="•"/>
      <w:lvlJc w:val="left"/>
      <w:pPr>
        <w:tabs>
          <w:tab w:val="num" w:pos="1440"/>
        </w:tabs>
        <w:ind w:left="1440" w:hanging="360"/>
      </w:pPr>
      <w:rPr>
        <w:rFonts w:ascii="Times" w:hAnsi="Times" w:hint="default"/>
      </w:rPr>
    </w:lvl>
    <w:lvl w:ilvl="2" w:tplc="3B0457B2" w:tentative="1">
      <w:start w:val="1"/>
      <w:numFmt w:val="bullet"/>
      <w:lvlText w:val="•"/>
      <w:lvlJc w:val="left"/>
      <w:pPr>
        <w:tabs>
          <w:tab w:val="num" w:pos="2160"/>
        </w:tabs>
        <w:ind w:left="2160" w:hanging="360"/>
      </w:pPr>
      <w:rPr>
        <w:rFonts w:ascii="Times" w:hAnsi="Times" w:hint="default"/>
      </w:rPr>
    </w:lvl>
    <w:lvl w:ilvl="3" w:tplc="CD12AA96" w:tentative="1">
      <w:start w:val="1"/>
      <w:numFmt w:val="bullet"/>
      <w:lvlText w:val="•"/>
      <w:lvlJc w:val="left"/>
      <w:pPr>
        <w:tabs>
          <w:tab w:val="num" w:pos="2880"/>
        </w:tabs>
        <w:ind w:left="2880" w:hanging="360"/>
      </w:pPr>
      <w:rPr>
        <w:rFonts w:ascii="Times" w:hAnsi="Times" w:hint="default"/>
      </w:rPr>
    </w:lvl>
    <w:lvl w:ilvl="4" w:tplc="B720F5C4" w:tentative="1">
      <w:start w:val="1"/>
      <w:numFmt w:val="bullet"/>
      <w:lvlText w:val="•"/>
      <w:lvlJc w:val="left"/>
      <w:pPr>
        <w:tabs>
          <w:tab w:val="num" w:pos="3600"/>
        </w:tabs>
        <w:ind w:left="3600" w:hanging="360"/>
      </w:pPr>
      <w:rPr>
        <w:rFonts w:ascii="Times" w:hAnsi="Times" w:hint="default"/>
      </w:rPr>
    </w:lvl>
    <w:lvl w:ilvl="5" w:tplc="196A62C6" w:tentative="1">
      <w:start w:val="1"/>
      <w:numFmt w:val="bullet"/>
      <w:lvlText w:val="•"/>
      <w:lvlJc w:val="left"/>
      <w:pPr>
        <w:tabs>
          <w:tab w:val="num" w:pos="4320"/>
        </w:tabs>
        <w:ind w:left="4320" w:hanging="360"/>
      </w:pPr>
      <w:rPr>
        <w:rFonts w:ascii="Times" w:hAnsi="Times" w:hint="default"/>
      </w:rPr>
    </w:lvl>
    <w:lvl w:ilvl="6" w:tplc="B69E6CA6" w:tentative="1">
      <w:start w:val="1"/>
      <w:numFmt w:val="bullet"/>
      <w:lvlText w:val="•"/>
      <w:lvlJc w:val="left"/>
      <w:pPr>
        <w:tabs>
          <w:tab w:val="num" w:pos="5040"/>
        </w:tabs>
        <w:ind w:left="5040" w:hanging="360"/>
      </w:pPr>
      <w:rPr>
        <w:rFonts w:ascii="Times" w:hAnsi="Times" w:hint="default"/>
      </w:rPr>
    </w:lvl>
    <w:lvl w:ilvl="7" w:tplc="A5EA81A4" w:tentative="1">
      <w:start w:val="1"/>
      <w:numFmt w:val="bullet"/>
      <w:lvlText w:val="•"/>
      <w:lvlJc w:val="left"/>
      <w:pPr>
        <w:tabs>
          <w:tab w:val="num" w:pos="5760"/>
        </w:tabs>
        <w:ind w:left="5760" w:hanging="360"/>
      </w:pPr>
      <w:rPr>
        <w:rFonts w:ascii="Times" w:hAnsi="Times" w:hint="default"/>
      </w:rPr>
    </w:lvl>
    <w:lvl w:ilvl="8" w:tplc="DA0EEBC0" w:tentative="1">
      <w:start w:val="1"/>
      <w:numFmt w:val="bullet"/>
      <w:lvlText w:val="•"/>
      <w:lvlJc w:val="left"/>
      <w:pPr>
        <w:tabs>
          <w:tab w:val="num" w:pos="6480"/>
        </w:tabs>
        <w:ind w:left="6480" w:hanging="360"/>
      </w:pPr>
      <w:rPr>
        <w:rFonts w:ascii="Times" w:hAnsi="Times" w:hint="default"/>
      </w:rPr>
    </w:lvl>
  </w:abstractNum>
  <w:abstractNum w:abstractNumId="15">
    <w:nsid w:val="57F10641"/>
    <w:multiLevelType w:val="hybridMultilevel"/>
    <w:tmpl w:val="44B4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E50628"/>
    <w:multiLevelType w:val="hybridMultilevel"/>
    <w:tmpl w:val="B1B4DBF6"/>
    <w:lvl w:ilvl="0" w:tplc="EC7CFCE6">
      <w:start w:val="1"/>
      <w:numFmt w:val="bullet"/>
      <w:lvlText w:val="•"/>
      <w:lvlJc w:val="left"/>
      <w:pPr>
        <w:tabs>
          <w:tab w:val="num" w:pos="720"/>
        </w:tabs>
        <w:ind w:left="720" w:hanging="360"/>
      </w:pPr>
      <w:rPr>
        <w:rFonts w:ascii="Times" w:hAnsi="Times" w:hint="default"/>
      </w:rPr>
    </w:lvl>
    <w:lvl w:ilvl="1" w:tplc="C09E0D0A" w:tentative="1">
      <w:start w:val="1"/>
      <w:numFmt w:val="bullet"/>
      <w:lvlText w:val="•"/>
      <w:lvlJc w:val="left"/>
      <w:pPr>
        <w:tabs>
          <w:tab w:val="num" w:pos="1440"/>
        </w:tabs>
        <w:ind w:left="1440" w:hanging="360"/>
      </w:pPr>
      <w:rPr>
        <w:rFonts w:ascii="Times" w:hAnsi="Times" w:hint="default"/>
      </w:rPr>
    </w:lvl>
    <w:lvl w:ilvl="2" w:tplc="7BC4856E" w:tentative="1">
      <w:start w:val="1"/>
      <w:numFmt w:val="bullet"/>
      <w:lvlText w:val="•"/>
      <w:lvlJc w:val="left"/>
      <w:pPr>
        <w:tabs>
          <w:tab w:val="num" w:pos="2160"/>
        </w:tabs>
        <w:ind w:left="2160" w:hanging="360"/>
      </w:pPr>
      <w:rPr>
        <w:rFonts w:ascii="Times" w:hAnsi="Times" w:hint="default"/>
      </w:rPr>
    </w:lvl>
    <w:lvl w:ilvl="3" w:tplc="41666DC0" w:tentative="1">
      <w:start w:val="1"/>
      <w:numFmt w:val="bullet"/>
      <w:lvlText w:val="•"/>
      <w:lvlJc w:val="left"/>
      <w:pPr>
        <w:tabs>
          <w:tab w:val="num" w:pos="2880"/>
        </w:tabs>
        <w:ind w:left="2880" w:hanging="360"/>
      </w:pPr>
      <w:rPr>
        <w:rFonts w:ascii="Times" w:hAnsi="Times" w:hint="default"/>
      </w:rPr>
    </w:lvl>
    <w:lvl w:ilvl="4" w:tplc="B646234C" w:tentative="1">
      <w:start w:val="1"/>
      <w:numFmt w:val="bullet"/>
      <w:lvlText w:val="•"/>
      <w:lvlJc w:val="left"/>
      <w:pPr>
        <w:tabs>
          <w:tab w:val="num" w:pos="3600"/>
        </w:tabs>
        <w:ind w:left="3600" w:hanging="360"/>
      </w:pPr>
      <w:rPr>
        <w:rFonts w:ascii="Times" w:hAnsi="Times" w:hint="default"/>
      </w:rPr>
    </w:lvl>
    <w:lvl w:ilvl="5" w:tplc="A45E1706" w:tentative="1">
      <w:start w:val="1"/>
      <w:numFmt w:val="bullet"/>
      <w:lvlText w:val="•"/>
      <w:lvlJc w:val="left"/>
      <w:pPr>
        <w:tabs>
          <w:tab w:val="num" w:pos="4320"/>
        </w:tabs>
        <w:ind w:left="4320" w:hanging="360"/>
      </w:pPr>
      <w:rPr>
        <w:rFonts w:ascii="Times" w:hAnsi="Times" w:hint="default"/>
      </w:rPr>
    </w:lvl>
    <w:lvl w:ilvl="6" w:tplc="8E20EF9E" w:tentative="1">
      <w:start w:val="1"/>
      <w:numFmt w:val="bullet"/>
      <w:lvlText w:val="•"/>
      <w:lvlJc w:val="left"/>
      <w:pPr>
        <w:tabs>
          <w:tab w:val="num" w:pos="5040"/>
        </w:tabs>
        <w:ind w:left="5040" w:hanging="360"/>
      </w:pPr>
      <w:rPr>
        <w:rFonts w:ascii="Times" w:hAnsi="Times" w:hint="default"/>
      </w:rPr>
    </w:lvl>
    <w:lvl w:ilvl="7" w:tplc="25C425F4" w:tentative="1">
      <w:start w:val="1"/>
      <w:numFmt w:val="bullet"/>
      <w:lvlText w:val="•"/>
      <w:lvlJc w:val="left"/>
      <w:pPr>
        <w:tabs>
          <w:tab w:val="num" w:pos="5760"/>
        </w:tabs>
        <w:ind w:left="5760" w:hanging="360"/>
      </w:pPr>
      <w:rPr>
        <w:rFonts w:ascii="Times" w:hAnsi="Times" w:hint="default"/>
      </w:rPr>
    </w:lvl>
    <w:lvl w:ilvl="8" w:tplc="69A686D2" w:tentative="1">
      <w:start w:val="1"/>
      <w:numFmt w:val="bullet"/>
      <w:lvlText w:val="•"/>
      <w:lvlJc w:val="left"/>
      <w:pPr>
        <w:tabs>
          <w:tab w:val="num" w:pos="6480"/>
        </w:tabs>
        <w:ind w:left="6480" w:hanging="360"/>
      </w:pPr>
      <w:rPr>
        <w:rFonts w:ascii="Times" w:hAnsi="Times" w:hint="default"/>
      </w:rPr>
    </w:lvl>
  </w:abstractNum>
  <w:abstractNum w:abstractNumId="17">
    <w:nsid w:val="5AC628F9"/>
    <w:multiLevelType w:val="hybridMultilevel"/>
    <w:tmpl w:val="41C6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B25947"/>
    <w:multiLevelType w:val="hybridMultilevel"/>
    <w:tmpl w:val="666A61EC"/>
    <w:lvl w:ilvl="0" w:tplc="14E4F76E">
      <w:start w:val="1"/>
      <w:numFmt w:val="bullet"/>
      <w:lvlText w:val="•"/>
      <w:lvlJc w:val="left"/>
      <w:pPr>
        <w:tabs>
          <w:tab w:val="num" w:pos="720"/>
        </w:tabs>
        <w:ind w:left="720" w:hanging="360"/>
      </w:pPr>
      <w:rPr>
        <w:rFonts w:ascii="Times" w:hAnsi="Times" w:hint="default"/>
      </w:rPr>
    </w:lvl>
    <w:lvl w:ilvl="1" w:tplc="B8C26594" w:tentative="1">
      <w:start w:val="1"/>
      <w:numFmt w:val="bullet"/>
      <w:lvlText w:val="•"/>
      <w:lvlJc w:val="left"/>
      <w:pPr>
        <w:tabs>
          <w:tab w:val="num" w:pos="1440"/>
        </w:tabs>
        <w:ind w:left="1440" w:hanging="360"/>
      </w:pPr>
      <w:rPr>
        <w:rFonts w:ascii="Times" w:hAnsi="Times" w:hint="default"/>
      </w:rPr>
    </w:lvl>
    <w:lvl w:ilvl="2" w:tplc="62EEBD00" w:tentative="1">
      <w:start w:val="1"/>
      <w:numFmt w:val="bullet"/>
      <w:lvlText w:val="•"/>
      <w:lvlJc w:val="left"/>
      <w:pPr>
        <w:tabs>
          <w:tab w:val="num" w:pos="2160"/>
        </w:tabs>
        <w:ind w:left="2160" w:hanging="360"/>
      </w:pPr>
      <w:rPr>
        <w:rFonts w:ascii="Times" w:hAnsi="Times" w:hint="default"/>
      </w:rPr>
    </w:lvl>
    <w:lvl w:ilvl="3" w:tplc="59B27098" w:tentative="1">
      <w:start w:val="1"/>
      <w:numFmt w:val="bullet"/>
      <w:lvlText w:val="•"/>
      <w:lvlJc w:val="left"/>
      <w:pPr>
        <w:tabs>
          <w:tab w:val="num" w:pos="2880"/>
        </w:tabs>
        <w:ind w:left="2880" w:hanging="360"/>
      </w:pPr>
      <w:rPr>
        <w:rFonts w:ascii="Times" w:hAnsi="Times" w:hint="default"/>
      </w:rPr>
    </w:lvl>
    <w:lvl w:ilvl="4" w:tplc="18061362" w:tentative="1">
      <w:start w:val="1"/>
      <w:numFmt w:val="bullet"/>
      <w:lvlText w:val="•"/>
      <w:lvlJc w:val="left"/>
      <w:pPr>
        <w:tabs>
          <w:tab w:val="num" w:pos="3600"/>
        </w:tabs>
        <w:ind w:left="3600" w:hanging="360"/>
      </w:pPr>
      <w:rPr>
        <w:rFonts w:ascii="Times" w:hAnsi="Times" w:hint="default"/>
      </w:rPr>
    </w:lvl>
    <w:lvl w:ilvl="5" w:tplc="006EF21E" w:tentative="1">
      <w:start w:val="1"/>
      <w:numFmt w:val="bullet"/>
      <w:lvlText w:val="•"/>
      <w:lvlJc w:val="left"/>
      <w:pPr>
        <w:tabs>
          <w:tab w:val="num" w:pos="4320"/>
        </w:tabs>
        <w:ind w:left="4320" w:hanging="360"/>
      </w:pPr>
      <w:rPr>
        <w:rFonts w:ascii="Times" w:hAnsi="Times" w:hint="default"/>
      </w:rPr>
    </w:lvl>
    <w:lvl w:ilvl="6" w:tplc="FD809E42" w:tentative="1">
      <w:start w:val="1"/>
      <w:numFmt w:val="bullet"/>
      <w:lvlText w:val="•"/>
      <w:lvlJc w:val="left"/>
      <w:pPr>
        <w:tabs>
          <w:tab w:val="num" w:pos="5040"/>
        </w:tabs>
        <w:ind w:left="5040" w:hanging="360"/>
      </w:pPr>
      <w:rPr>
        <w:rFonts w:ascii="Times" w:hAnsi="Times" w:hint="default"/>
      </w:rPr>
    </w:lvl>
    <w:lvl w:ilvl="7" w:tplc="C088DCCC" w:tentative="1">
      <w:start w:val="1"/>
      <w:numFmt w:val="bullet"/>
      <w:lvlText w:val="•"/>
      <w:lvlJc w:val="left"/>
      <w:pPr>
        <w:tabs>
          <w:tab w:val="num" w:pos="5760"/>
        </w:tabs>
        <w:ind w:left="5760" w:hanging="360"/>
      </w:pPr>
      <w:rPr>
        <w:rFonts w:ascii="Times" w:hAnsi="Times" w:hint="default"/>
      </w:rPr>
    </w:lvl>
    <w:lvl w:ilvl="8" w:tplc="1FD81994" w:tentative="1">
      <w:start w:val="1"/>
      <w:numFmt w:val="bullet"/>
      <w:lvlText w:val="•"/>
      <w:lvlJc w:val="left"/>
      <w:pPr>
        <w:tabs>
          <w:tab w:val="num" w:pos="6480"/>
        </w:tabs>
        <w:ind w:left="6480" w:hanging="360"/>
      </w:pPr>
      <w:rPr>
        <w:rFonts w:ascii="Times" w:hAnsi="Times" w:hint="default"/>
      </w:rPr>
    </w:lvl>
  </w:abstractNum>
  <w:abstractNum w:abstractNumId="19">
    <w:nsid w:val="619444D4"/>
    <w:multiLevelType w:val="hybridMultilevel"/>
    <w:tmpl w:val="86F87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8F5D25"/>
    <w:multiLevelType w:val="hybridMultilevel"/>
    <w:tmpl w:val="44D4EBDE"/>
    <w:lvl w:ilvl="0" w:tplc="2A04356E">
      <w:start w:val="1"/>
      <w:numFmt w:val="bullet"/>
      <w:lvlText w:val="•"/>
      <w:lvlJc w:val="left"/>
      <w:pPr>
        <w:tabs>
          <w:tab w:val="num" w:pos="720"/>
        </w:tabs>
        <w:ind w:left="720" w:hanging="360"/>
      </w:pPr>
      <w:rPr>
        <w:rFonts w:ascii="Arial" w:hAnsi="Arial" w:hint="default"/>
      </w:rPr>
    </w:lvl>
    <w:lvl w:ilvl="1" w:tplc="1DAEEFBC">
      <w:start w:val="1"/>
      <w:numFmt w:val="bullet"/>
      <w:lvlText w:val="•"/>
      <w:lvlJc w:val="left"/>
      <w:pPr>
        <w:tabs>
          <w:tab w:val="num" w:pos="1440"/>
        </w:tabs>
        <w:ind w:left="1440" w:hanging="360"/>
      </w:pPr>
      <w:rPr>
        <w:rFonts w:ascii="Arial" w:hAnsi="Arial" w:hint="default"/>
      </w:rPr>
    </w:lvl>
    <w:lvl w:ilvl="2" w:tplc="BD4A78FA" w:tentative="1">
      <w:start w:val="1"/>
      <w:numFmt w:val="bullet"/>
      <w:lvlText w:val="•"/>
      <w:lvlJc w:val="left"/>
      <w:pPr>
        <w:tabs>
          <w:tab w:val="num" w:pos="2160"/>
        </w:tabs>
        <w:ind w:left="2160" w:hanging="360"/>
      </w:pPr>
      <w:rPr>
        <w:rFonts w:ascii="Arial" w:hAnsi="Arial" w:hint="default"/>
      </w:rPr>
    </w:lvl>
    <w:lvl w:ilvl="3" w:tplc="714E34B8" w:tentative="1">
      <w:start w:val="1"/>
      <w:numFmt w:val="bullet"/>
      <w:lvlText w:val="•"/>
      <w:lvlJc w:val="left"/>
      <w:pPr>
        <w:tabs>
          <w:tab w:val="num" w:pos="2880"/>
        </w:tabs>
        <w:ind w:left="2880" w:hanging="360"/>
      </w:pPr>
      <w:rPr>
        <w:rFonts w:ascii="Arial" w:hAnsi="Arial" w:hint="default"/>
      </w:rPr>
    </w:lvl>
    <w:lvl w:ilvl="4" w:tplc="CADAA4F8" w:tentative="1">
      <w:start w:val="1"/>
      <w:numFmt w:val="bullet"/>
      <w:lvlText w:val="•"/>
      <w:lvlJc w:val="left"/>
      <w:pPr>
        <w:tabs>
          <w:tab w:val="num" w:pos="3600"/>
        </w:tabs>
        <w:ind w:left="3600" w:hanging="360"/>
      </w:pPr>
      <w:rPr>
        <w:rFonts w:ascii="Arial" w:hAnsi="Arial" w:hint="default"/>
      </w:rPr>
    </w:lvl>
    <w:lvl w:ilvl="5" w:tplc="28687DAE" w:tentative="1">
      <w:start w:val="1"/>
      <w:numFmt w:val="bullet"/>
      <w:lvlText w:val="•"/>
      <w:lvlJc w:val="left"/>
      <w:pPr>
        <w:tabs>
          <w:tab w:val="num" w:pos="4320"/>
        </w:tabs>
        <w:ind w:left="4320" w:hanging="360"/>
      </w:pPr>
      <w:rPr>
        <w:rFonts w:ascii="Arial" w:hAnsi="Arial" w:hint="default"/>
      </w:rPr>
    </w:lvl>
    <w:lvl w:ilvl="6" w:tplc="FCCA5CD4" w:tentative="1">
      <w:start w:val="1"/>
      <w:numFmt w:val="bullet"/>
      <w:lvlText w:val="•"/>
      <w:lvlJc w:val="left"/>
      <w:pPr>
        <w:tabs>
          <w:tab w:val="num" w:pos="5040"/>
        </w:tabs>
        <w:ind w:left="5040" w:hanging="360"/>
      </w:pPr>
      <w:rPr>
        <w:rFonts w:ascii="Arial" w:hAnsi="Arial" w:hint="default"/>
      </w:rPr>
    </w:lvl>
    <w:lvl w:ilvl="7" w:tplc="9956E4DA" w:tentative="1">
      <w:start w:val="1"/>
      <w:numFmt w:val="bullet"/>
      <w:lvlText w:val="•"/>
      <w:lvlJc w:val="left"/>
      <w:pPr>
        <w:tabs>
          <w:tab w:val="num" w:pos="5760"/>
        </w:tabs>
        <w:ind w:left="5760" w:hanging="360"/>
      </w:pPr>
      <w:rPr>
        <w:rFonts w:ascii="Arial" w:hAnsi="Arial" w:hint="default"/>
      </w:rPr>
    </w:lvl>
    <w:lvl w:ilvl="8" w:tplc="107E07DE" w:tentative="1">
      <w:start w:val="1"/>
      <w:numFmt w:val="bullet"/>
      <w:lvlText w:val="•"/>
      <w:lvlJc w:val="left"/>
      <w:pPr>
        <w:tabs>
          <w:tab w:val="num" w:pos="6480"/>
        </w:tabs>
        <w:ind w:left="6480" w:hanging="360"/>
      </w:pPr>
      <w:rPr>
        <w:rFonts w:ascii="Arial" w:hAnsi="Arial" w:hint="default"/>
      </w:rPr>
    </w:lvl>
  </w:abstractNum>
  <w:abstractNum w:abstractNumId="21">
    <w:nsid w:val="6ED07275"/>
    <w:multiLevelType w:val="multilevel"/>
    <w:tmpl w:val="7BFCCF24"/>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2">
    <w:nsid w:val="6F281890"/>
    <w:multiLevelType w:val="hybridMultilevel"/>
    <w:tmpl w:val="E3E0C720"/>
    <w:lvl w:ilvl="0" w:tplc="D478997A">
      <w:start w:val="1"/>
      <w:numFmt w:val="bullet"/>
      <w:lvlText w:val="•"/>
      <w:lvlJc w:val="left"/>
      <w:pPr>
        <w:tabs>
          <w:tab w:val="num" w:pos="720"/>
        </w:tabs>
        <w:ind w:left="720" w:hanging="360"/>
      </w:pPr>
      <w:rPr>
        <w:rFonts w:ascii="Times" w:hAnsi="Times" w:hint="default"/>
      </w:rPr>
    </w:lvl>
    <w:lvl w:ilvl="1" w:tplc="6F72D878">
      <w:start w:val="25"/>
      <w:numFmt w:val="bullet"/>
      <w:lvlText w:val="–"/>
      <w:lvlJc w:val="left"/>
      <w:pPr>
        <w:tabs>
          <w:tab w:val="num" w:pos="1440"/>
        </w:tabs>
        <w:ind w:left="1440" w:hanging="360"/>
      </w:pPr>
      <w:rPr>
        <w:rFonts w:ascii="Times" w:hAnsi="Times" w:hint="default"/>
      </w:rPr>
    </w:lvl>
    <w:lvl w:ilvl="2" w:tplc="2164718E" w:tentative="1">
      <w:start w:val="1"/>
      <w:numFmt w:val="bullet"/>
      <w:lvlText w:val="•"/>
      <w:lvlJc w:val="left"/>
      <w:pPr>
        <w:tabs>
          <w:tab w:val="num" w:pos="2160"/>
        </w:tabs>
        <w:ind w:left="2160" w:hanging="360"/>
      </w:pPr>
      <w:rPr>
        <w:rFonts w:ascii="Times" w:hAnsi="Times" w:hint="default"/>
      </w:rPr>
    </w:lvl>
    <w:lvl w:ilvl="3" w:tplc="BCA6E218" w:tentative="1">
      <w:start w:val="1"/>
      <w:numFmt w:val="bullet"/>
      <w:lvlText w:val="•"/>
      <w:lvlJc w:val="left"/>
      <w:pPr>
        <w:tabs>
          <w:tab w:val="num" w:pos="2880"/>
        </w:tabs>
        <w:ind w:left="2880" w:hanging="360"/>
      </w:pPr>
      <w:rPr>
        <w:rFonts w:ascii="Times" w:hAnsi="Times" w:hint="default"/>
      </w:rPr>
    </w:lvl>
    <w:lvl w:ilvl="4" w:tplc="6582A6A2" w:tentative="1">
      <w:start w:val="1"/>
      <w:numFmt w:val="bullet"/>
      <w:lvlText w:val="•"/>
      <w:lvlJc w:val="left"/>
      <w:pPr>
        <w:tabs>
          <w:tab w:val="num" w:pos="3600"/>
        </w:tabs>
        <w:ind w:left="3600" w:hanging="360"/>
      </w:pPr>
      <w:rPr>
        <w:rFonts w:ascii="Times" w:hAnsi="Times" w:hint="default"/>
      </w:rPr>
    </w:lvl>
    <w:lvl w:ilvl="5" w:tplc="4316285E" w:tentative="1">
      <w:start w:val="1"/>
      <w:numFmt w:val="bullet"/>
      <w:lvlText w:val="•"/>
      <w:lvlJc w:val="left"/>
      <w:pPr>
        <w:tabs>
          <w:tab w:val="num" w:pos="4320"/>
        </w:tabs>
        <w:ind w:left="4320" w:hanging="360"/>
      </w:pPr>
      <w:rPr>
        <w:rFonts w:ascii="Times" w:hAnsi="Times" w:hint="default"/>
      </w:rPr>
    </w:lvl>
    <w:lvl w:ilvl="6" w:tplc="ED24311A" w:tentative="1">
      <w:start w:val="1"/>
      <w:numFmt w:val="bullet"/>
      <w:lvlText w:val="•"/>
      <w:lvlJc w:val="left"/>
      <w:pPr>
        <w:tabs>
          <w:tab w:val="num" w:pos="5040"/>
        </w:tabs>
        <w:ind w:left="5040" w:hanging="360"/>
      </w:pPr>
      <w:rPr>
        <w:rFonts w:ascii="Times" w:hAnsi="Times" w:hint="default"/>
      </w:rPr>
    </w:lvl>
    <w:lvl w:ilvl="7" w:tplc="1AEAF7A0" w:tentative="1">
      <w:start w:val="1"/>
      <w:numFmt w:val="bullet"/>
      <w:lvlText w:val="•"/>
      <w:lvlJc w:val="left"/>
      <w:pPr>
        <w:tabs>
          <w:tab w:val="num" w:pos="5760"/>
        </w:tabs>
        <w:ind w:left="5760" w:hanging="360"/>
      </w:pPr>
      <w:rPr>
        <w:rFonts w:ascii="Times" w:hAnsi="Times" w:hint="default"/>
      </w:rPr>
    </w:lvl>
    <w:lvl w:ilvl="8" w:tplc="48685206" w:tentative="1">
      <w:start w:val="1"/>
      <w:numFmt w:val="bullet"/>
      <w:lvlText w:val="•"/>
      <w:lvlJc w:val="left"/>
      <w:pPr>
        <w:tabs>
          <w:tab w:val="num" w:pos="6480"/>
        </w:tabs>
        <w:ind w:left="6480" w:hanging="360"/>
      </w:pPr>
      <w:rPr>
        <w:rFonts w:ascii="Times" w:hAnsi="Times" w:hint="default"/>
      </w:rPr>
    </w:lvl>
  </w:abstractNum>
  <w:abstractNum w:abstractNumId="23">
    <w:nsid w:val="71C034CD"/>
    <w:multiLevelType w:val="hybridMultilevel"/>
    <w:tmpl w:val="C42A2902"/>
    <w:lvl w:ilvl="0" w:tplc="7E40D29E">
      <w:start w:val="1"/>
      <w:numFmt w:val="bullet"/>
      <w:lvlText w:val="•"/>
      <w:lvlJc w:val="left"/>
      <w:pPr>
        <w:tabs>
          <w:tab w:val="num" w:pos="720"/>
        </w:tabs>
        <w:ind w:left="720" w:hanging="360"/>
      </w:pPr>
      <w:rPr>
        <w:rFonts w:ascii="Times" w:hAnsi="Times" w:hint="default"/>
      </w:rPr>
    </w:lvl>
    <w:lvl w:ilvl="1" w:tplc="93C42896">
      <w:start w:val="25"/>
      <w:numFmt w:val="bullet"/>
      <w:lvlText w:val="–"/>
      <w:lvlJc w:val="left"/>
      <w:pPr>
        <w:tabs>
          <w:tab w:val="num" w:pos="1440"/>
        </w:tabs>
        <w:ind w:left="1440" w:hanging="360"/>
      </w:pPr>
      <w:rPr>
        <w:rFonts w:ascii="Times" w:hAnsi="Times" w:hint="default"/>
      </w:rPr>
    </w:lvl>
    <w:lvl w:ilvl="2" w:tplc="78E0C710" w:tentative="1">
      <w:start w:val="1"/>
      <w:numFmt w:val="bullet"/>
      <w:lvlText w:val="•"/>
      <w:lvlJc w:val="left"/>
      <w:pPr>
        <w:tabs>
          <w:tab w:val="num" w:pos="2160"/>
        </w:tabs>
        <w:ind w:left="2160" w:hanging="360"/>
      </w:pPr>
      <w:rPr>
        <w:rFonts w:ascii="Times" w:hAnsi="Times" w:hint="default"/>
      </w:rPr>
    </w:lvl>
    <w:lvl w:ilvl="3" w:tplc="36F00232" w:tentative="1">
      <w:start w:val="1"/>
      <w:numFmt w:val="bullet"/>
      <w:lvlText w:val="•"/>
      <w:lvlJc w:val="left"/>
      <w:pPr>
        <w:tabs>
          <w:tab w:val="num" w:pos="2880"/>
        </w:tabs>
        <w:ind w:left="2880" w:hanging="360"/>
      </w:pPr>
      <w:rPr>
        <w:rFonts w:ascii="Times" w:hAnsi="Times" w:hint="default"/>
      </w:rPr>
    </w:lvl>
    <w:lvl w:ilvl="4" w:tplc="BB9015C6" w:tentative="1">
      <w:start w:val="1"/>
      <w:numFmt w:val="bullet"/>
      <w:lvlText w:val="•"/>
      <w:lvlJc w:val="left"/>
      <w:pPr>
        <w:tabs>
          <w:tab w:val="num" w:pos="3600"/>
        </w:tabs>
        <w:ind w:left="3600" w:hanging="360"/>
      </w:pPr>
      <w:rPr>
        <w:rFonts w:ascii="Times" w:hAnsi="Times" w:hint="default"/>
      </w:rPr>
    </w:lvl>
    <w:lvl w:ilvl="5" w:tplc="991655FC" w:tentative="1">
      <w:start w:val="1"/>
      <w:numFmt w:val="bullet"/>
      <w:lvlText w:val="•"/>
      <w:lvlJc w:val="left"/>
      <w:pPr>
        <w:tabs>
          <w:tab w:val="num" w:pos="4320"/>
        </w:tabs>
        <w:ind w:left="4320" w:hanging="360"/>
      </w:pPr>
      <w:rPr>
        <w:rFonts w:ascii="Times" w:hAnsi="Times" w:hint="default"/>
      </w:rPr>
    </w:lvl>
    <w:lvl w:ilvl="6" w:tplc="2E224F0E" w:tentative="1">
      <w:start w:val="1"/>
      <w:numFmt w:val="bullet"/>
      <w:lvlText w:val="•"/>
      <w:lvlJc w:val="left"/>
      <w:pPr>
        <w:tabs>
          <w:tab w:val="num" w:pos="5040"/>
        </w:tabs>
        <w:ind w:left="5040" w:hanging="360"/>
      </w:pPr>
      <w:rPr>
        <w:rFonts w:ascii="Times" w:hAnsi="Times" w:hint="default"/>
      </w:rPr>
    </w:lvl>
    <w:lvl w:ilvl="7" w:tplc="548E2690" w:tentative="1">
      <w:start w:val="1"/>
      <w:numFmt w:val="bullet"/>
      <w:lvlText w:val="•"/>
      <w:lvlJc w:val="left"/>
      <w:pPr>
        <w:tabs>
          <w:tab w:val="num" w:pos="5760"/>
        </w:tabs>
        <w:ind w:left="5760" w:hanging="360"/>
      </w:pPr>
      <w:rPr>
        <w:rFonts w:ascii="Times" w:hAnsi="Times" w:hint="default"/>
      </w:rPr>
    </w:lvl>
    <w:lvl w:ilvl="8" w:tplc="BDFAA800" w:tentative="1">
      <w:start w:val="1"/>
      <w:numFmt w:val="bullet"/>
      <w:lvlText w:val="•"/>
      <w:lvlJc w:val="left"/>
      <w:pPr>
        <w:tabs>
          <w:tab w:val="num" w:pos="6480"/>
        </w:tabs>
        <w:ind w:left="6480" w:hanging="360"/>
      </w:pPr>
      <w:rPr>
        <w:rFonts w:ascii="Times" w:hAnsi="Times" w:hint="default"/>
      </w:rPr>
    </w:lvl>
  </w:abstractNum>
  <w:abstractNum w:abstractNumId="24">
    <w:nsid w:val="7B37503D"/>
    <w:multiLevelType w:val="hybridMultilevel"/>
    <w:tmpl w:val="1966B6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7B6C249A"/>
    <w:multiLevelType w:val="hybridMultilevel"/>
    <w:tmpl w:val="9FFA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FF20EC"/>
    <w:multiLevelType w:val="hybridMultilevel"/>
    <w:tmpl w:val="6D10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997D41"/>
    <w:multiLevelType w:val="hybridMultilevel"/>
    <w:tmpl w:val="FC4EDCE2"/>
    <w:lvl w:ilvl="0" w:tplc="47A273B0">
      <w:start w:val="1"/>
      <w:numFmt w:val="bullet"/>
      <w:lvlText w:val="•"/>
      <w:lvlJc w:val="left"/>
      <w:pPr>
        <w:tabs>
          <w:tab w:val="num" w:pos="720"/>
        </w:tabs>
        <w:ind w:left="720" w:hanging="360"/>
      </w:pPr>
      <w:rPr>
        <w:rFonts w:ascii="Times" w:hAnsi="Times" w:hint="default"/>
      </w:rPr>
    </w:lvl>
    <w:lvl w:ilvl="1" w:tplc="8B629A4A">
      <w:start w:val="25"/>
      <w:numFmt w:val="bullet"/>
      <w:lvlText w:val="–"/>
      <w:lvlJc w:val="left"/>
      <w:pPr>
        <w:tabs>
          <w:tab w:val="num" w:pos="1440"/>
        </w:tabs>
        <w:ind w:left="1440" w:hanging="360"/>
      </w:pPr>
      <w:rPr>
        <w:rFonts w:ascii="Times" w:hAnsi="Times" w:hint="default"/>
      </w:rPr>
    </w:lvl>
    <w:lvl w:ilvl="2" w:tplc="73028A50" w:tentative="1">
      <w:start w:val="1"/>
      <w:numFmt w:val="bullet"/>
      <w:lvlText w:val="•"/>
      <w:lvlJc w:val="left"/>
      <w:pPr>
        <w:tabs>
          <w:tab w:val="num" w:pos="2160"/>
        </w:tabs>
        <w:ind w:left="2160" w:hanging="360"/>
      </w:pPr>
      <w:rPr>
        <w:rFonts w:ascii="Times" w:hAnsi="Times" w:hint="default"/>
      </w:rPr>
    </w:lvl>
    <w:lvl w:ilvl="3" w:tplc="BF5CDDEA" w:tentative="1">
      <w:start w:val="1"/>
      <w:numFmt w:val="bullet"/>
      <w:lvlText w:val="•"/>
      <w:lvlJc w:val="left"/>
      <w:pPr>
        <w:tabs>
          <w:tab w:val="num" w:pos="2880"/>
        </w:tabs>
        <w:ind w:left="2880" w:hanging="360"/>
      </w:pPr>
      <w:rPr>
        <w:rFonts w:ascii="Times" w:hAnsi="Times" w:hint="default"/>
      </w:rPr>
    </w:lvl>
    <w:lvl w:ilvl="4" w:tplc="16F4FB28" w:tentative="1">
      <w:start w:val="1"/>
      <w:numFmt w:val="bullet"/>
      <w:lvlText w:val="•"/>
      <w:lvlJc w:val="left"/>
      <w:pPr>
        <w:tabs>
          <w:tab w:val="num" w:pos="3600"/>
        </w:tabs>
        <w:ind w:left="3600" w:hanging="360"/>
      </w:pPr>
      <w:rPr>
        <w:rFonts w:ascii="Times" w:hAnsi="Times" w:hint="default"/>
      </w:rPr>
    </w:lvl>
    <w:lvl w:ilvl="5" w:tplc="F0688CC4" w:tentative="1">
      <w:start w:val="1"/>
      <w:numFmt w:val="bullet"/>
      <w:lvlText w:val="•"/>
      <w:lvlJc w:val="left"/>
      <w:pPr>
        <w:tabs>
          <w:tab w:val="num" w:pos="4320"/>
        </w:tabs>
        <w:ind w:left="4320" w:hanging="360"/>
      </w:pPr>
      <w:rPr>
        <w:rFonts w:ascii="Times" w:hAnsi="Times" w:hint="default"/>
      </w:rPr>
    </w:lvl>
    <w:lvl w:ilvl="6" w:tplc="D2B2937E" w:tentative="1">
      <w:start w:val="1"/>
      <w:numFmt w:val="bullet"/>
      <w:lvlText w:val="•"/>
      <w:lvlJc w:val="left"/>
      <w:pPr>
        <w:tabs>
          <w:tab w:val="num" w:pos="5040"/>
        </w:tabs>
        <w:ind w:left="5040" w:hanging="360"/>
      </w:pPr>
      <w:rPr>
        <w:rFonts w:ascii="Times" w:hAnsi="Times" w:hint="default"/>
      </w:rPr>
    </w:lvl>
    <w:lvl w:ilvl="7" w:tplc="CEFC352A" w:tentative="1">
      <w:start w:val="1"/>
      <w:numFmt w:val="bullet"/>
      <w:lvlText w:val="•"/>
      <w:lvlJc w:val="left"/>
      <w:pPr>
        <w:tabs>
          <w:tab w:val="num" w:pos="5760"/>
        </w:tabs>
        <w:ind w:left="5760" w:hanging="360"/>
      </w:pPr>
      <w:rPr>
        <w:rFonts w:ascii="Times" w:hAnsi="Times" w:hint="default"/>
      </w:rPr>
    </w:lvl>
    <w:lvl w:ilvl="8" w:tplc="F9D61594" w:tentative="1">
      <w:start w:val="1"/>
      <w:numFmt w:val="bullet"/>
      <w:lvlText w:val="•"/>
      <w:lvlJc w:val="left"/>
      <w:pPr>
        <w:tabs>
          <w:tab w:val="num" w:pos="6480"/>
        </w:tabs>
        <w:ind w:left="6480" w:hanging="360"/>
      </w:pPr>
      <w:rPr>
        <w:rFonts w:ascii="Times" w:hAnsi="Times" w:hint="default"/>
      </w:rPr>
    </w:lvl>
  </w:abstractNum>
  <w:num w:numId="1">
    <w:abstractNumId w:val="21"/>
  </w:num>
  <w:num w:numId="2">
    <w:abstractNumId w:val="24"/>
  </w:num>
  <w:num w:numId="3">
    <w:abstractNumId w:val="8"/>
  </w:num>
  <w:num w:numId="4">
    <w:abstractNumId w:val="3"/>
  </w:num>
  <w:num w:numId="5">
    <w:abstractNumId w:val="12"/>
  </w:num>
  <w:num w:numId="6">
    <w:abstractNumId w:val="6"/>
  </w:num>
  <w:num w:numId="7">
    <w:abstractNumId w:val="19"/>
  </w:num>
  <w:num w:numId="8">
    <w:abstractNumId w:val="4"/>
  </w:num>
  <w:num w:numId="9">
    <w:abstractNumId w:val="25"/>
  </w:num>
  <w:num w:numId="10">
    <w:abstractNumId w:val="26"/>
  </w:num>
  <w:num w:numId="11">
    <w:abstractNumId w:val="5"/>
  </w:num>
  <w:num w:numId="12">
    <w:abstractNumId w:val="15"/>
  </w:num>
  <w:num w:numId="13">
    <w:abstractNumId w:val="20"/>
  </w:num>
  <w:num w:numId="14">
    <w:abstractNumId w:val="13"/>
  </w:num>
  <w:num w:numId="15">
    <w:abstractNumId w:val="17"/>
  </w:num>
  <w:num w:numId="16">
    <w:abstractNumId w:val="7"/>
  </w:num>
  <w:num w:numId="17">
    <w:abstractNumId w:val="23"/>
  </w:num>
  <w:num w:numId="18">
    <w:abstractNumId w:val="11"/>
  </w:num>
  <w:num w:numId="19">
    <w:abstractNumId w:val="18"/>
  </w:num>
  <w:num w:numId="20">
    <w:abstractNumId w:val="14"/>
  </w:num>
  <w:num w:numId="21">
    <w:abstractNumId w:val="0"/>
  </w:num>
  <w:num w:numId="22">
    <w:abstractNumId w:val="27"/>
  </w:num>
  <w:num w:numId="23">
    <w:abstractNumId w:val="16"/>
  </w:num>
  <w:num w:numId="24">
    <w:abstractNumId w:val="1"/>
  </w:num>
  <w:num w:numId="25">
    <w:abstractNumId w:val="22"/>
  </w:num>
  <w:num w:numId="26">
    <w:abstractNumId w:val="9"/>
  </w:num>
  <w:num w:numId="27">
    <w:abstractNumId w:val="2"/>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C551EF"/>
    <w:rsid w:val="000017D7"/>
    <w:rsid w:val="00017E49"/>
    <w:rsid w:val="000365E6"/>
    <w:rsid w:val="0003772F"/>
    <w:rsid w:val="0005144A"/>
    <w:rsid w:val="00076C56"/>
    <w:rsid w:val="000B1C4D"/>
    <w:rsid w:val="000B72B6"/>
    <w:rsid w:val="000C3D43"/>
    <w:rsid w:val="000C647B"/>
    <w:rsid w:val="000C6CD2"/>
    <w:rsid w:val="000E4652"/>
    <w:rsid w:val="000E6410"/>
    <w:rsid w:val="00103E68"/>
    <w:rsid w:val="00140AFA"/>
    <w:rsid w:val="0015737C"/>
    <w:rsid w:val="00190FDE"/>
    <w:rsid w:val="001E7EE6"/>
    <w:rsid w:val="002122A2"/>
    <w:rsid w:val="00215B36"/>
    <w:rsid w:val="00247BE7"/>
    <w:rsid w:val="00270AF1"/>
    <w:rsid w:val="00287653"/>
    <w:rsid w:val="002A659D"/>
    <w:rsid w:val="002B1DA8"/>
    <w:rsid w:val="002E5A75"/>
    <w:rsid w:val="00321B94"/>
    <w:rsid w:val="00322F28"/>
    <w:rsid w:val="00326142"/>
    <w:rsid w:val="00347EAC"/>
    <w:rsid w:val="00350F1E"/>
    <w:rsid w:val="003720A8"/>
    <w:rsid w:val="003742CA"/>
    <w:rsid w:val="00374B02"/>
    <w:rsid w:val="00376DF7"/>
    <w:rsid w:val="003A30E2"/>
    <w:rsid w:val="003A4BAD"/>
    <w:rsid w:val="003D0BAE"/>
    <w:rsid w:val="003D7C84"/>
    <w:rsid w:val="003E0C42"/>
    <w:rsid w:val="003E682B"/>
    <w:rsid w:val="003F3192"/>
    <w:rsid w:val="00407742"/>
    <w:rsid w:val="00415E8F"/>
    <w:rsid w:val="0042026E"/>
    <w:rsid w:val="00436060"/>
    <w:rsid w:val="00442BF2"/>
    <w:rsid w:val="00443950"/>
    <w:rsid w:val="00463571"/>
    <w:rsid w:val="00484F04"/>
    <w:rsid w:val="00495C31"/>
    <w:rsid w:val="004A1397"/>
    <w:rsid w:val="004B187E"/>
    <w:rsid w:val="004C5D8E"/>
    <w:rsid w:val="004D24FF"/>
    <w:rsid w:val="005061EC"/>
    <w:rsid w:val="005200A7"/>
    <w:rsid w:val="005C292A"/>
    <w:rsid w:val="005D01F9"/>
    <w:rsid w:val="005D0581"/>
    <w:rsid w:val="005E12EC"/>
    <w:rsid w:val="005E1551"/>
    <w:rsid w:val="006204E2"/>
    <w:rsid w:val="00622441"/>
    <w:rsid w:val="00631BD5"/>
    <w:rsid w:val="00650298"/>
    <w:rsid w:val="00653A96"/>
    <w:rsid w:val="006650EB"/>
    <w:rsid w:val="00677D18"/>
    <w:rsid w:val="006B027D"/>
    <w:rsid w:val="006B02FE"/>
    <w:rsid w:val="006B1EDD"/>
    <w:rsid w:val="006B7269"/>
    <w:rsid w:val="006C36BF"/>
    <w:rsid w:val="006C5248"/>
    <w:rsid w:val="006E6D43"/>
    <w:rsid w:val="006E78C2"/>
    <w:rsid w:val="006F31E9"/>
    <w:rsid w:val="00720C6F"/>
    <w:rsid w:val="00721485"/>
    <w:rsid w:val="0075542C"/>
    <w:rsid w:val="00771350"/>
    <w:rsid w:val="007939D2"/>
    <w:rsid w:val="007C0C09"/>
    <w:rsid w:val="007D2647"/>
    <w:rsid w:val="007E4A08"/>
    <w:rsid w:val="007E5EF5"/>
    <w:rsid w:val="007F067D"/>
    <w:rsid w:val="007F2AC7"/>
    <w:rsid w:val="00813BA3"/>
    <w:rsid w:val="00830753"/>
    <w:rsid w:val="00832614"/>
    <w:rsid w:val="008429CE"/>
    <w:rsid w:val="00856FB9"/>
    <w:rsid w:val="00862618"/>
    <w:rsid w:val="0086406B"/>
    <w:rsid w:val="00867A62"/>
    <w:rsid w:val="00876534"/>
    <w:rsid w:val="00880757"/>
    <w:rsid w:val="00885653"/>
    <w:rsid w:val="008A3609"/>
    <w:rsid w:val="008A4D5D"/>
    <w:rsid w:val="009053C0"/>
    <w:rsid w:val="0096056B"/>
    <w:rsid w:val="00991BF4"/>
    <w:rsid w:val="009A1496"/>
    <w:rsid w:val="009A208B"/>
    <w:rsid w:val="009A2BF6"/>
    <w:rsid w:val="009C3772"/>
    <w:rsid w:val="009D2621"/>
    <w:rsid w:val="009D5C84"/>
    <w:rsid w:val="009E1A41"/>
    <w:rsid w:val="009F3191"/>
    <w:rsid w:val="009F6A21"/>
    <w:rsid w:val="009F6DB1"/>
    <w:rsid w:val="00A078C9"/>
    <w:rsid w:val="00A1149D"/>
    <w:rsid w:val="00A22755"/>
    <w:rsid w:val="00A326BC"/>
    <w:rsid w:val="00A7131F"/>
    <w:rsid w:val="00A8169B"/>
    <w:rsid w:val="00AA0940"/>
    <w:rsid w:val="00AC1FF6"/>
    <w:rsid w:val="00AE19BD"/>
    <w:rsid w:val="00B34AFB"/>
    <w:rsid w:val="00B676C3"/>
    <w:rsid w:val="00B86812"/>
    <w:rsid w:val="00B966FE"/>
    <w:rsid w:val="00BB307A"/>
    <w:rsid w:val="00BD48B4"/>
    <w:rsid w:val="00BE4F1E"/>
    <w:rsid w:val="00C037E0"/>
    <w:rsid w:val="00C13A9E"/>
    <w:rsid w:val="00C5056A"/>
    <w:rsid w:val="00C551EF"/>
    <w:rsid w:val="00C67604"/>
    <w:rsid w:val="00C70B1B"/>
    <w:rsid w:val="00C9763B"/>
    <w:rsid w:val="00CF4655"/>
    <w:rsid w:val="00D2681E"/>
    <w:rsid w:val="00D52E07"/>
    <w:rsid w:val="00D63044"/>
    <w:rsid w:val="00D72B9E"/>
    <w:rsid w:val="00E1563C"/>
    <w:rsid w:val="00E25952"/>
    <w:rsid w:val="00E34810"/>
    <w:rsid w:val="00E7608F"/>
    <w:rsid w:val="00EB0083"/>
    <w:rsid w:val="00ED72B5"/>
    <w:rsid w:val="00EF2405"/>
    <w:rsid w:val="00F0695A"/>
    <w:rsid w:val="00F20821"/>
    <w:rsid w:val="00F21BF3"/>
    <w:rsid w:val="00F52A84"/>
    <w:rsid w:val="00F861BC"/>
    <w:rsid w:val="00FC417D"/>
    <w:rsid w:val="00FC6CF9"/>
    <w:rsid w:val="00FD2A10"/>
    <w:rsid w:val="00FE0431"/>
    <w:rsid w:val="00FE0683"/>
    <w:rsid w:val="00FE1AA2"/>
    <w:rsid w:val="00FE5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C551EF"/>
    <w:pPr>
      <w:widowControl w:val="0"/>
    </w:pPr>
    <w:rPr>
      <w:rFonts w:eastAsia="Cambria" w:cs="Cambria"/>
      <w:color w:val="000000"/>
      <w:sz w:val="24"/>
      <w:szCs w:val="22"/>
    </w:rPr>
  </w:style>
  <w:style w:type="paragraph" w:styleId="CommentText">
    <w:name w:val="annotation text"/>
    <w:basedOn w:val="Normal"/>
    <w:link w:val="CommentTextChar"/>
    <w:uiPriority w:val="99"/>
    <w:semiHidden/>
    <w:unhideWhenUsed/>
    <w:rsid w:val="007C0C09"/>
    <w:pPr>
      <w:spacing w:after="200"/>
    </w:pPr>
    <w:rPr>
      <w:rFonts w:ascii="Calibri" w:hAnsi="Calibri"/>
      <w:sz w:val="20"/>
      <w:szCs w:val="20"/>
      <w:lang/>
    </w:rPr>
  </w:style>
  <w:style w:type="character" w:customStyle="1" w:styleId="CommentTextChar">
    <w:name w:val="Comment Text Char"/>
    <w:link w:val="CommentText"/>
    <w:uiPriority w:val="99"/>
    <w:semiHidden/>
    <w:rsid w:val="007C0C09"/>
    <w:rPr>
      <w:rFonts w:ascii="Calibri" w:eastAsia="MS Mincho" w:hAnsi="Calibri" w:cs="Times New Roman"/>
      <w:sz w:val="20"/>
      <w:szCs w:val="20"/>
    </w:rPr>
  </w:style>
  <w:style w:type="character" w:styleId="CommentReference">
    <w:name w:val="annotation reference"/>
    <w:uiPriority w:val="99"/>
    <w:semiHidden/>
    <w:unhideWhenUsed/>
    <w:rsid w:val="007C0C09"/>
    <w:rPr>
      <w:sz w:val="16"/>
      <w:szCs w:val="16"/>
    </w:rPr>
  </w:style>
  <w:style w:type="paragraph" w:styleId="BalloonText">
    <w:name w:val="Balloon Text"/>
    <w:basedOn w:val="Normal"/>
    <w:link w:val="BalloonTextChar"/>
    <w:uiPriority w:val="99"/>
    <w:semiHidden/>
    <w:unhideWhenUsed/>
    <w:rsid w:val="007C0C09"/>
    <w:rPr>
      <w:rFonts w:ascii="Lucida Grande" w:hAnsi="Lucida Grande"/>
      <w:sz w:val="18"/>
      <w:szCs w:val="18"/>
      <w:lang/>
    </w:rPr>
  </w:style>
  <w:style w:type="character" w:customStyle="1" w:styleId="BalloonTextChar">
    <w:name w:val="Balloon Text Char"/>
    <w:link w:val="BalloonText"/>
    <w:uiPriority w:val="99"/>
    <w:semiHidden/>
    <w:rsid w:val="007C0C09"/>
    <w:rPr>
      <w:rFonts w:ascii="Lucida Grande" w:hAnsi="Lucida Grande"/>
      <w:sz w:val="18"/>
      <w:szCs w:val="18"/>
    </w:rPr>
  </w:style>
  <w:style w:type="paragraph" w:styleId="ColorfulList-Accent1">
    <w:name w:val="Colorful List Accent 1"/>
    <w:basedOn w:val="Normal"/>
    <w:uiPriority w:val="34"/>
    <w:qFormat/>
    <w:rsid w:val="006C36BF"/>
    <w:pPr>
      <w:ind w:left="720"/>
      <w:contextualSpacing/>
    </w:pPr>
  </w:style>
  <w:style w:type="paragraph" w:styleId="Header">
    <w:name w:val="header"/>
    <w:basedOn w:val="Normal"/>
    <w:link w:val="HeaderChar"/>
    <w:uiPriority w:val="99"/>
    <w:unhideWhenUsed/>
    <w:rsid w:val="00F0695A"/>
    <w:pPr>
      <w:tabs>
        <w:tab w:val="center" w:pos="4320"/>
        <w:tab w:val="right" w:pos="8640"/>
      </w:tabs>
    </w:pPr>
    <w:rPr>
      <w:lang/>
    </w:rPr>
  </w:style>
  <w:style w:type="character" w:customStyle="1" w:styleId="HeaderChar">
    <w:name w:val="Header Char"/>
    <w:link w:val="Header"/>
    <w:uiPriority w:val="99"/>
    <w:rsid w:val="00F0695A"/>
    <w:rPr>
      <w:sz w:val="24"/>
      <w:szCs w:val="24"/>
    </w:rPr>
  </w:style>
  <w:style w:type="paragraph" w:styleId="Footer">
    <w:name w:val="footer"/>
    <w:basedOn w:val="Normal"/>
    <w:link w:val="FooterChar"/>
    <w:uiPriority w:val="99"/>
    <w:unhideWhenUsed/>
    <w:rsid w:val="00F0695A"/>
    <w:pPr>
      <w:tabs>
        <w:tab w:val="center" w:pos="4320"/>
        <w:tab w:val="right" w:pos="8640"/>
      </w:tabs>
    </w:pPr>
    <w:rPr>
      <w:lang/>
    </w:rPr>
  </w:style>
  <w:style w:type="character" w:customStyle="1" w:styleId="FooterChar">
    <w:name w:val="Footer Char"/>
    <w:link w:val="Footer"/>
    <w:uiPriority w:val="99"/>
    <w:rsid w:val="00F0695A"/>
    <w:rPr>
      <w:sz w:val="24"/>
      <w:szCs w:val="24"/>
    </w:rPr>
  </w:style>
  <w:style w:type="paragraph" w:styleId="CommentSubject">
    <w:name w:val="annotation subject"/>
    <w:basedOn w:val="CommentText"/>
    <w:next w:val="CommentText"/>
    <w:link w:val="CommentSubjectChar"/>
    <w:uiPriority w:val="99"/>
    <w:semiHidden/>
    <w:unhideWhenUsed/>
    <w:rsid w:val="00653A96"/>
    <w:pPr>
      <w:spacing w:after="0"/>
    </w:pPr>
    <w:rPr>
      <w:b/>
      <w:bCs/>
    </w:rPr>
  </w:style>
  <w:style w:type="character" w:customStyle="1" w:styleId="CommentSubjectChar">
    <w:name w:val="Comment Subject Char"/>
    <w:link w:val="CommentSubject"/>
    <w:uiPriority w:val="99"/>
    <w:semiHidden/>
    <w:rsid w:val="00653A96"/>
    <w:rPr>
      <w:rFonts w:ascii="Calibri" w:eastAsia="MS Mincho" w:hAnsi="Calibri" w:cs="Times New Roman"/>
      <w:b/>
      <w:bCs/>
      <w:sz w:val="20"/>
      <w:szCs w:val="20"/>
    </w:rPr>
  </w:style>
  <w:style w:type="character" w:styleId="Hyperlink">
    <w:name w:val="Hyperlink"/>
    <w:uiPriority w:val="99"/>
    <w:unhideWhenUsed/>
    <w:rsid w:val="006650EB"/>
    <w:rPr>
      <w:color w:val="0000FF"/>
      <w:u w:val="single"/>
    </w:rPr>
  </w:style>
  <w:style w:type="paragraph" w:styleId="NormalWeb">
    <w:name w:val="Normal (Web)"/>
    <w:basedOn w:val="Normal"/>
    <w:uiPriority w:val="99"/>
    <w:semiHidden/>
    <w:unhideWhenUsed/>
    <w:rsid w:val="00EF2405"/>
    <w:pPr>
      <w:spacing w:before="100" w:beforeAutospacing="1" w:after="100" w:afterAutospacing="1"/>
    </w:pPr>
    <w:rPr>
      <w:rFonts w:ascii="Times New Roman" w:eastAsia="Times New Roman" w:hAnsi="Times New Roman"/>
    </w:rPr>
  </w:style>
  <w:style w:type="paragraph" w:styleId="Revision">
    <w:name w:val="Revision"/>
    <w:hidden/>
    <w:uiPriority w:val="71"/>
    <w:rsid w:val="00FC417D"/>
    <w:rPr>
      <w:sz w:val="24"/>
      <w:szCs w:val="24"/>
    </w:rPr>
  </w:style>
  <w:style w:type="character" w:styleId="FollowedHyperlink">
    <w:name w:val="FollowedHyperlink"/>
    <w:uiPriority w:val="99"/>
    <w:semiHidden/>
    <w:unhideWhenUsed/>
    <w:rsid w:val="0003772F"/>
    <w:rPr>
      <w:color w:val="800080"/>
      <w:u w:val="single"/>
    </w:rPr>
  </w:style>
  <w:style w:type="paragraph" w:customStyle="1" w:styleId="Normal1">
    <w:name w:val="Normal1"/>
    <w:rsid w:val="00FD2A10"/>
    <w:pPr>
      <w:widowControl w:val="0"/>
    </w:pPr>
    <w:rPr>
      <w:rFonts w:eastAsia="Cambria" w:cs="Cambria"/>
      <w:color w:val="000000"/>
      <w:sz w:val="24"/>
      <w:szCs w:val="22"/>
    </w:rPr>
  </w:style>
</w:styles>
</file>

<file path=word/webSettings.xml><?xml version="1.0" encoding="utf-8"?>
<w:webSettings xmlns:r="http://schemas.openxmlformats.org/officeDocument/2006/relationships" xmlns:w="http://schemas.openxmlformats.org/wordprocessingml/2006/main">
  <w:divs>
    <w:div w:id="206991820">
      <w:bodyDiv w:val="1"/>
      <w:marLeft w:val="0"/>
      <w:marRight w:val="0"/>
      <w:marTop w:val="0"/>
      <w:marBottom w:val="0"/>
      <w:divBdr>
        <w:top w:val="none" w:sz="0" w:space="0" w:color="auto"/>
        <w:left w:val="none" w:sz="0" w:space="0" w:color="auto"/>
        <w:bottom w:val="none" w:sz="0" w:space="0" w:color="auto"/>
        <w:right w:val="none" w:sz="0" w:space="0" w:color="auto"/>
      </w:divBdr>
    </w:div>
    <w:div w:id="211381479">
      <w:bodyDiv w:val="1"/>
      <w:marLeft w:val="0"/>
      <w:marRight w:val="0"/>
      <w:marTop w:val="0"/>
      <w:marBottom w:val="0"/>
      <w:divBdr>
        <w:top w:val="none" w:sz="0" w:space="0" w:color="auto"/>
        <w:left w:val="none" w:sz="0" w:space="0" w:color="auto"/>
        <w:bottom w:val="none" w:sz="0" w:space="0" w:color="auto"/>
        <w:right w:val="none" w:sz="0" w:space="0" w:color="auto"/>
      </w:divBdr>
    </w:div>
    <w:div w:id="402069226">
      <w:bodyDiv w:val="1"/>
      <w:marLeft w:val="0"/>
      <w:marRight w:val="0"/>
      <w:marTop w:val="0"/>
      <w:marBottom w:val="0"/>
      <w:divBdr>
        <w:top w:val="none" w:sz="0" w:space="0" w:color="auto"/>
        <w:left w:val="none" w:sz="0" w:space="0" w:color="auto"/>
        <w:bottom w:val="none" w:sz="0" w:space="0" w:color="auto"/>
        <w:right w:val="none" w:sz="0" w:space="0" w:color="auto"/>
      </w:divBdr>
    </w:div>
    <w:div w:id="463892435">
      <w:bodyDiv w:val="1"/>
      <w:marLeft w:val="0"/>
      <w:marRight w:val="0"/>
      <w:marTop w:val="0"/>
      <w:marBottom w:val="0"/>
      <w:divBdr>
        <w:top w:val="none" w:sz="0" w:space="0" w:color="auto"/>
        <w:left w:val="none" w:sz="0" w:space="0" w:color="auto"/>
        <w:bottom w:val="none" w:sz="0" w:space="0" w:color="auto"/>
        <w:right w:val="none" w:sz="0" w:space="0" w:color="auto"/>
      </w:divBdr>
      <w:divsChild>
        <w:div w:id="10500286">
          <w:marLeft w:val="0"/>
          <w:marRight w:val="0"/>
          <w:marTop w:val="75"/>
          <w:marBottom w:val="0"/>
          <w:divBdr>
            <w:top w:val="none" w:sz="0" w:space="0" w:color="auto"/>
            <w:left w:val="none" w:sz="0" w:space="0" w:color="auto"/>
            <w:bottom w:val="none" w:sz="0" w:space="0" w:color="auto"/>
            <w:right w:val="none" w:sz="0" w:space="0" w:color="auto"/>
          </w:divBdr>
        </w:div>
        <w:div w:id="522791882">
          <w:marLeft w:val="0"/>
          <w:marRight w:val="0"/>
          <w:marTop w:val="0"/>
          <w:marBottom w:val="0"/>
          <w:divBdr>
            <w:top w:val="none" w:sz="0" w:space="0" w:color="auto"/>
            <w:left w:val="none" w:sz="0" w:space="0" w:color="auto"/>
            <w:bottom w:val="none" w:sz="0" w:space="0" w:color="auto"/>
            <w:right w:val="none" w:sz="0" w:space="0" w:color="auto"/>
          </w:divBdr>
        </w:div>
        <w:div w:id="1867253651">
          <w:marLeft w:val="0"/>
          <w:marRight w:val="0"/>
          <w:marTop w:val="75"/>
          <w:marBottom w:val="0"/>
          <w:divBdr>
            <w:top w:val="none" w:sz="0" w:space="0" w:color="auto"/>
            <w:left w:val="none" w:sz="0" w:space="0" w:color="auto"/>
            <w:bottom w:val="none" w:sz="0" w:space="0" w:color="auto"/>
            <w:right w:val="none" w:sz="0" w:space="0" w:color="auto"/>
          </w:divBdr>
        </w:div>
      </w:divsChild>
    </w:div>
    <w:div w:id="483662752">
      <w:bodyDiv w:val="1"/>
      <w:marLeft w:val="0"/>
      <w:marRight w:val="0"/>
      <w:marTop w:val="0"/>
      <w:marBottom w:val="0"/>
      <w:divBdr>
        <w:top w:val="none" w:sz="0" w:space="0" w:color="auto"/>
        <w:left w:val="none" w:sz="0" w:space="0" w:color="auto"/>
        <w:bottom w:val="none" w:sz="0" w:space="0" w:color="auto"/>
        <w:right w:val="none" w:sz="0" w:space="0" w:color="auto"/>
      </w:divBdr>
    </w:div>
    <w:div w:id="1064452231">
      <w:bodyDiv w:val="1"/>
      <w:marLeft w:val="0"/>
      <w:marRight w:val="0"/>
      <w:marTop w:val="0"/>
      <w:marBottom w:val="0"/>
      <w:divBdr>
        <w:top w:val="none" w:sz="0" w:space="0" w:color="auto"/>
        <w:left w:val="none" w:sz="0" w:space="0" w:color="auto"/>
        <w:bottom w:val="none" w:sz="0" w:space="0" w:color="auto"/>
        <w:right w:val="none" w:sz="0" w:space="0" w:color="auto"/>
      </w:divBdr>
    </w:div>
    <w:div w:id="1344357918">
      <w:bodyDiv w:val="1"/>
      <w:marLeft w:val="0"/>
      <w:marRight w:val="0"/>
      <w:marTop w:val="0"/>
      <w:marBottom w:val="0"/>
      <w:divBdr>
        <w:top w:val="none" w:sz="0" w:space="0" w:color="auto"/>
        <w:left w:val="none" w:sz="0" w:space="0" w:color="auto"/>
        <w:bottom w:val="none" w:sz="0" w:space="0" w:color="auto"/>
        <w:right w:val="none" w:sz="0" w:space="0" w:color="auto"/>
      </w:divBdr>
      <w:divsChild>
        <w:div w:id="513110726">
          <w:marLeft w:val="994"/>
          <w:marRight w:val="0"/>
          <w:marTop w:val="0"/>
          <w:marBottom w:val="0"/>
          <w:divBdr>
            <w:top w:val="none" w:sz="0" w:space="0" w:color="auto"/>
            <w:left w:val="none" w:sz="0" w:space="0" w:color="auto"/>
            <w:bottom w:val="none" w:sz="0" w:space="0" w:color="auto"/>
            <w:right w:val="none" w:sz="0" w:space="0" w:color="auto"/>
          </w:divBdr>
        </w:div>
        <w:div w:id="771054073">
          <w:marLeft w:val="994"/>
          <w:marRight w:val="0"/>
          <w:marTop w:val="0"/>
          <w:marBottom w:val="0"/>
          <w:divBdr>
            <w:top w:val="none" w:sz="0" w:space="0" w:color="auto"/>
            <w:left w:val="none" w:sz="0" w:space="0" w:color="auto"/>
            <w:bottom w:val="none" w:sz="0" w:space="0" w:color="auto"/>
            <w:right w:val="none" w:sz="0" w:space="0" w:color="auto"/>
          </w:divBdr>
        </w:div>
        <w:div w:id="1023748246">
          <w:marLeft w:val="994"/>
          <w:marRight w:val="0"/>
          <w:marTop w:val="0"/>
          <w:marBottom w:val="0"/>
          <w:divBdr>
            <w:top w:val="none" w:sz="0" w:space="0" w:color="auto"/>
            <w:left w:val="none" w:sz="0" w:space="0" w:color="auto"/>
            <w:bottom w:val="none" w:sz="0" w:space="0" w:color="auto"/>
            <w:right w:val="none" w:sz="0" w:space="0" w:color="auto"/>
          </w:divBdr>
        </w:div>
        <w:div w:id="2126121172">
          <w:marLeft w:val="994"/>
          <w:marRight w:val="0"/>
          <w:marTop w:val="0"/>
          <w:marBottom w:val="0"/>
          <w:divBdr>
            <w:top w:val="none" w:sz="0" w:space="0" w:color="auto"/>
            <w:left w:val="none" w:sz="0" w:space="0" w:color="auto"/>
            <w:bottom w:val="none" w:sz="0" w:space="0" w:color="auto"/>
            <w:right w:val="none" w:sz="0" w:space="0" w:color="auto"/>
          </w:divBdr>
        </w:div>
      </w:divsChild>
    </w:div>
    <w:div w:id="1909025793">
      <w:bodyDiv w:val="1"/>
      <w:marLeft w:val="0"/>
      <w:marRight w:val="0"/>
      <w:marTop w:val="0"/>
      <w:marBottom w:val="0"/>
      <w:divBdr>
        <w:top w:val="none" w:sz="0" w:space="0" w:color="auto"/>
        <w:left w:val="none" w:sz="0" w:space="0" w:color="auto"/>
        <w:bottom w:val="none" w:sz="0" w:space="0" w:color="auto"/>
        <w:right w:val="none" w:sz="0" w:space="0" w:color="auto"/>
      </w:divBdr>
    </w:div>
    <w:div w:id="2107577094">
      <w:bodyDiv w:val="1"/>
      <w:marLeft w:val="0"/>
      <w:marRight w:val="0"/>
      <w:marTop w:val="0"/>
      <w:marBottom w:val="0"/>
      <w:divBdr>
        <w:top w:val="none" w:sz="0" w:space="0" w:color="auto"/>
        <w:left w:val="none" w:sz="0" w:space="0" w:color="auto"/>
        <w:bottom w:val="none" w:sz="0" w:space="0" w:color="auto"/>
        <w:right w:val="none" w:sz="0" w:space="0" w:color="auto"/>
      </w:divBdr>
      <w:divsChild>
        <w:div w:id="713579285">
          <w:marLeft w:val="547"/>
          <w:marRight w:val="0"/>
          <w:marTop w:val="67"/>
          <w:marBottom w:val="0"/>
          <w:divBdr>
            <w:top w:val="none" w:sz="0" w:space="0" w:color="auto"/>
            <w:left w:val="none" w:sz="0" w:space="0" w:color="auto"/>
            <w:bottom w:val="none" w:sz="0" w:space="0" w:color="auto"/>
            <w:right w:val="none" w:sz="0" w:space="0" w:color="auto"/>
          </w:divBdr>
        </w:div>
        <w:div w:id="765813159">
          <w:marLeft w:val="547"/>
          <w:marRight w:val="0"/>
          <w:marTop w:val="67"/>
          <w:marBottom w:val="0"/>
          <w:divBdr>
            <w:top w:val="none" w:sz="0" w:space="0" w:color="auto"/>
            <w:left w:val="none" w:sz="0" w:space="0" w:color="auto"/>
            <w:bottom w:val="none" w:sz="0" w:space="0" w:color="auto"/>
            <w:right w:val="none" w:sz="0" w:space="0" w:color="auto"/>
          </w:divBdr>
        </w:div>
        <w:div w:id="1194685051">
          <w:marLeft w:val="547"/>
          <w:marRight w:val="0"/>
          <w:marTop w:val="67"/>
          <w:marBottom w:val="0"/>
          <w:divBdr>
            <w:top w:val="none" w:sz="0" w:space="0" w:color="auto"/>
            <w:left w:val="none" w:sz="0" w:space="0" w:color="auto"/>
            <w:bottom w:val="none" w:sz="0" w:space="0" w:color="auto"/>
            <w:right w:val="none" w:sz="0" w:space="0" w:color="auto"/>
          </w:divBdr>
        </w:div>
        <w:div w:id="1302271111">
          <w:marLeft w:val="547"/>
          <w:marRight w:val="0"/>
          <w:marTop w:val="67"/>
          <w:marBottom w:val="0"/>
          <w:divBdr>
            <w:top w:val="none" w:sz="0" w:space="0" w:color="auto"/>
            <w:left w:val="none" w:sz="0" w:space="0" w:color="auto"/>
            <w:bottom w:val="none" w:sz="0" w:space="0" w:color="auto"/>
            <w:right w:val="none" w:sz="0" w:space="0" w:color="auto"/>
          </w:divBdr>
        </w:div>
        <w:div w:id="1486706449">
          <w:marLeft w:val="547"/>
          <w:marRight w:val="0"/>
          <w:marTop w:val="67"/>
          <w:marBottom w:val="0"/>
          <w:divBdr>
            <w:top w:val="none" w:sz="0" w:space="0" w:color="auto"/>
            <w:left w:val="none" w:sz="0" w:space="0" w:color="auto"/>
            <w:bottom w:val="none" w:sz="0" w:space="0" w:color="auto"/>
            <w:right w:val="none" w:sz="0" w:space="0" w:color="auto"/>
          </w:divBdr>
        </w:div>
        <w:div w:id="1812749825">
          <w:marLeft w:val="547"/>
          <w:marRight w:val="0"/>
          <w:marTop w:val="67"/>
          <w:marBottom w:val="0"/>
          <w:divBdr>
            <w:top w:val="none" w:sz="0" w:space="0" w:color="auto"/>
            <w:left w:val="none" w:sz="0" w:space="0" w:color="auto"/>
            <w:bottom w:val="none" w:sz="0" w:space="0" w:color="auto"/>
            <w:right w:val="none" w:sz="0" w:space="0" w:color="auto"/>
          </w:divBdr>
        </w:div>
      </w:divsChild>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innomed.net" TargetMode="External"/><Relationship Id="rId13" Type="http://schemas.openxmlformats.org/officeDocument/2006/relationships/hyperlink" Target="http://sites.jbjs.org/est/video_guideline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bjs.org/article.aspx?articleid=186438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4159</Words>
  <Characters>23712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27816</CharactersWithSpaces>
  <SharedDoc>false</SharedDoc>
  <HLinks>
    <vt:vector size="18" baseType="variant">
      <vt:variant>
        <vt:i4>4587619</vt:i4>
      </vt:variant>
      <vt:variant>
        <vt:i4>6</vt:i4>
      </vt:variant>
      <vt:variant>
        <vt:i4>0</vt:i4>
      </vt:variant>
      <vt:variant>
        <vt:i4>5</vt:i4>
      </vt:variant>
      <vt:variant>
        <vt:lpwstr>http://sites.jbjs.org/est/video_guidelines.html</vt:lpwstr>
      </vt:variant>
      <vt:variant>
        <vt:lpwstr/>
      </vt:variant>
      <vt:variant>
        <vt:i4>8060986</vt:i4>
      </vt:variant>
      <vt:variant>
        <vt:i4>3</vt:i4>
      </vt:variant>
      <vt:variant>
        <vt:i4>0</vt:i4>
      </vt:variant>
      <vt:variant>
        <vt:i4>5</vt:i4>
      </vt:variant>
      <vt:variant>
        <vt:lpwstr>http://jbjs.org/article.aspx?articleid=1864382</vt:lpwstr>
      </vt:variant>
      <vt:variant>
        <vt:lpwstr/>
      </vt:variant>
      <vt:variant>
        <vt:i4>4128895</vt:i4>
      </vt:variant>
      <vt:variant>
        <vt:i4>0</vt:i4>
      </vt:variant>
      <vt:variant>
        <vt:i4>0</vt:i4>
      </vt:variant>
      <vt:variant>
        <vt:i4>5</vt:i4>
      </vt:variant>
      <vt:variant>
        <vt:lpwstr>http://www.innomed.net/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C</dc:creator>
  <cp:lastModifiedBy>bbellar</cp:lastModifiedBy>
  <cp:revision>3</cp:revision>
  <cp:lastPrinted>2014-07-25T15:36:00Z</cp:lastPrinted>
  <dcterms:created xsi:type="dcterms:W3CDTF">2014-09-10T19:02:00Z</dcterms:created>
  <dcterms:modified xsi:type="dcterms:W3CDTF">2014-09-10T19:03:00Z</dcterms:modified>
</cp:coreProperties>
</file>